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КРАСНОПОЛЯНСКОГО СЕЛЬСКОГО ПОСЕЛЕНИЯ</w:t>
        <w:br/>
        <w:t>Песчанокопского района 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ПОСТАНОВЛЕНИЕ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21.04.2017 г                                           №  35                            с. Красная Поляна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Программы </w:t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оптимизации расходов </w:t>
        <w:br/>
        <w:t>местного бюджета на</w:t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2017 – 2019 годы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соответс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вии пунктом 5 Распоряжения Правительства 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остовской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30.03.2017 № 167 «Об утверждении программы оптимизации расходов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2017-2019 годы», </w:t>
      </w:r>
    </w:p>
    <w:p>
      <w:pPr>
        <w:pStyle w:val="Normal"/>
        <w:spacing w:lineRule="auto" w:line="252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52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ind w:firstLine="709"/>
        <w:rPr/>
      </w:pPr>
      <w:r>
        <w:rPr>
          <w:rFonts w:eastAsia="Calibri" w:cs="Times New Roman" w:ascii="Times New Roman" w:hAnsi="Times New Roman"/>
          <w:sz w:val="28"/>
          <w:szCs w:val="28"/>
        </w:rPr>
        <w:t>1. 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Программу оптимизации расходов бюджета Краснополянского сельского поселения на 2017 – 2019 годы согласно приложению № 1 настоящему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52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Normal"/>
        <w:spacing w:lineRule="auto" w:line="252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 Главным распорядителям средств местного бюджета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  <w:br/>
        <w:t xml:space="preserve">к полномочиям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местного самоуправлени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bookmarkStart w:id="0" w:name="__DdeLink__7802_183052369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 Краснополянского сельского поселения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5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Установить на 2017 – 2019 годы запрет на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увеличение численности муниципальных служащих Краснополянского сельского поселения.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52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 Краснополянского сельского поселения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представлять </w:t>
        <w:br/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финансовый отдел Администрации Песчанокопского района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ежегодно, не позднее 15 января года, следующего за отчетным, отчет о Программе оптимизации расходов местного бюджета на 2017 – 2019 годы по форме согласно приложению № 2 к настоящему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52" w:before="0" w:after="0"/>
        <w:ind w:firstLine="709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5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5. 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Настоящее </w:t>
      </w:r>
      <w:r>
        <w:rPr>
          <w:rFonts w:eastAsia="Calibri" w:cs="Times New Roman" w:ascii="Times New Roman" w:hAnsi="Times New Roman"/>
          <w:sz w:val="28"/>
          <w:szCs w:val="28"/>
        </w:rPr>
        <w:t>постановление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</w:t>
        <w:br/>
        <w:t>с 1 января 2017 г.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Normal"/>
        <w:spacing w:lineRule="auto" w:line="252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6. Контроль за исполнением настоящего </w:t>
      </w:r>
      <w:r>
        <w:rPr>
          <w:rFonts w:eastAsia="Calibri" w:cs="Times New Roman" w:ascii="Times New Roman" w:hAnsi="Times New Roman"/>
          <w:sz w:val="28"/>
          <w:szCs w:val="28"/>
        </w:rPr>
        <w:t>постановления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возложить </w:t>
        <w:br/>
        <w:t>на начальника сектора экономики и финансов  Дворникову Ж.В.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Глава Администрации</w:t>
      </w:r>
    </w:p>
    <w:p>
      <w:pPr>
        <w:pStyle w:val="Normal"/>
        <w:spacing w:lineRule="auto" w:line="252" w:before="0" w:after="0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Краснополянского </w:t>
      </w:r>
    </w:p>
    <w:p>
      <w:pPr>
        <w:pStyle w:val="Normal"/>
        <w:spacing w:lineRule="auto" w:line="252" w:before="0" w:after="0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сельского поселения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                            Н.В.Желябина</w:t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Распоряжение вносит:</w:t>
      </w:r>
    </w:p>
    <w:p>
      <w:pPr>
        <w:pStyle w:val="Normal"/>
        <w:spacing w:lineRule="auto" w:line="252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сектор экономики и финансов</w:t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ПРОГРАММА </w:t>
        <w:br/>
        <w:t xml:space="preserve">оптимизации расходов бюджета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Краснополянского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 2017 – 2019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9894" w:type="dxa"/>
        <w:jc w:val="left"/>
        <w:tblInd w:w="-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643"/>
        <w:gridCol w:w="3644"/>
        <w:gridCol w:w="1757"/>
        <w:gridCol w:w="921"/>
        <w:gridCol w:w="984"/>
        <w:gridCol w:w="964"/>
        <w:gridCol w:w="980"/>
      </w:tblGrid>
      <w:tr>
        <w:trPr/>
        <w:tc>
          <w:tcPr>
            <w:tcW w:w="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lineRule="auto" w:line="228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Финансовая оценка*</w:t>
              <w:br/>
              <w:t>(тыс. рублей)</w:t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3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</w:p>
    <w:tbl>
      <w:tblPr>
        <w:tblW w:w="9915" w:type="dxa"/>
        <w:jc w:val="left"/>
        <w:tblInd w:w="-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664"/>
        <w:gridCol w:w="3646"/>
        <w:gridCol w:w="1755"/>
        <w:gridCol w:w="924"/>
        <w:gridCol w:w="984"/>
        <w:gridCol w:w="965"/>
        <w:gridCol w:w="976"/>
      </w:tblGrid>
      <w:tr>
        <w:trPr>
          <w:tblHeader w:val="true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униципальная служба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рганы местного самоуправления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Установление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Использование требований </w:t>
              <w:br/>
              <w:t>о соблюдении нормативов в условиях предоставления дополнительной финансовой помощи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постановлением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Администрации Краснополянского сельского поселения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15.04.2013 г. №51)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МБУК «ДК Краснополянского сельского поселения»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МБУК «ДК Краснополянского сельского поселения»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>
        <w:trPr>
          <w:trHeight w:val="3254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МБУК «ДК Краснополянского сельского поселения»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штатных расписаний муниципальных бюджетных учреждений Краснополянского сельского поселения и, в случае необходимости, сокращение штатной численности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главные распорядители средств местного бюджета, имеющие подведомственные муниципальные бюджетные учреждения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главные распорядители средств местного бюджета, имеющие подведомственные бюджетные учреждения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главные распорядители средств местного бюджета;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главные распорядители средств местного бюджета;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уровне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главные распорядители средств местного</w:t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бюджета, имеющие подведомственные бюджетные учреждения 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Оптимизация мер социальной поддержки 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Недопущение роста размера доплаты к пенсии неработающим лицам, замещавшим должности в органах местного самоуправления выше темпов роста расходов на выплату заработной платы с начислениями работникам местного самоуправления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Краснополянского сельского поселения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2017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2019 годы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Планирование местного бюджета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Планирование местного бюджета в рамках муниципальных программ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главные распорядители средств местного бюджета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1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Внесение изменений в бюджетный прогноз на период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– </w:t>
              <w:br/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годов в части приведения в соответствие с принятым решением собрания депутатов о  бюджете на очередной финансовый год и на плановый период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квартал 2018 г.,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квартал 2019 г.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  <w:br/>
              <w:t xml:space="preserve">и реализации муниципальных программ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главные распорядители средств местного бюджета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главные распорядители средств местного бюджета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главные распорядители средств местного бюджета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Меры по сокращению муниципального долга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Мониторинг процентных ставок по кредитам кредитных организаций в целях оптимизации расходов на обслуживание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долга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Краснополянского сельского поселения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>
        <w:trPr/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Краснополянского сельского поселения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 Показатель финансовой оценки устанавливается нарастающим итогом к данным 2016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 Органы местного самоуправления, участвующие в реализации мероприятий по согласованию.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*** Финансовая оценка будет определена по итогам реализации пункта 2.5 настоящей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Примечание.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 – показатель не заполняется.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Краснополянского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сельского поселения                                                                  Н.В.Желябина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ОТЧЕТ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 Программе оптимизации расходов бюджета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Краснополянского сельского поселения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на 2017 – 2019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 _______ год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412"/>
        <w:gridCol w:w="2111"/>
        <w:gridCol w:w="1304"/>
        <w:gridCol w:w="641"/>
        <w:gridCol w:w="643"/>
        <w:gridCol w:w="1"/>
        <w:gridCol w:w="1138"/>
        <w:gridCol w:w="1"/>
        <w:gridCol w:w="1138"/>
        <w:gridCol w:w="1"/>
        <w:gridCol w:w="1054"/>
        <w:gridCol w:w="1"/>
        <w:gridCol w:w="1305"/>
      </w:tblGrid>
      <w:tr>
        <w:trPr/>
        <w:tc>
          <w:tcPr>
            <w:tcW w:w="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2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мероприятия*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исполнитель*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Сроки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Финансовая оценка*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на ____ год (тыс. рублей)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Полученный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финансовый эффект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за _____ год (тыс. рублей)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Полу-ченный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результат**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Приме-чание***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план*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05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3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9 </w:t>
            </w:r>
          </w:p>
        </w:tc>
      </w:tr>
      <w:tr>
        <w:trPr/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 Заполняется в соответствии с приложением № 1 к настоящему распоряжению.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 w:before="0" w:after="0"/>
        <w:rPr/>
      </w:pPr>
      <w:bookmarkStart w:id="1" w:name="__DdeLink__737_1566539776"/>
      <w:r>
        <w:rPr>
          <w:rFonts w:eastAsia="Calibri" w:cs="Times New Roman" w:ascii="Times New Roman" w:hAnsi="Times New Roman"/>
          <w:sz w:val="28"/>
          <w:szCs w:val="28"/>
        </w:rPr>
        <w:t>К</w:t>
      </w:r>
      <w:bookmarkEnd w:id="1"/>
      <w:r>
        <w:rPr>
          <w:rFonts w:eastAsia="Calibri" w:cs="Times New Roman" w:ascii="Times New Roman" w:hAnsi="Times New Roman"/>
          <w:sz w:val="28"/>
          <w:szCs w:val="28"/>
        </w:rPr>
        <w:t>раснополянского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сельского поселения                                    Н.В.Желябина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4" w:right="851" w:header="709" w:top="766" w:footer="709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930" cy="1714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81.65pt;margin-top:0.05pt;width:5.8pt;height:13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8a28a9"/>
    <w:rPr/>
  </w:style>
  <w:style w:type="character" w:styleId="Pagenumber">
    <w:name w:val="page number"/>
    <w:basedOn w:val="DefaultParagraphFont"/>
    <w:qFormat/>
    <w:rsid w:val="008a28a9"/>
    <w:rPr/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43b6c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Footer"/>
    <w:basedOn w:val="Normal"/>
    <w:link w:val="a4"/>
    <w:uiPriority w:val="99"/>
    <w:unhideWhenUsed/>
    <w:rsid w:val="008a28a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Header"/>
    <w:basedOn w:val="Normal"/>
    <w:link w:val="a7"/>
    <w:uiPriority w:val="99"/>
    <w:unhideWhenUsed/>
    <w:rsid w:val="00d43b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LibreOffice/5.2.5.1$Windows_x86 LibreOffice_project/0312e1a284a7d50ca85a365c316c7abbf20a4d22</Application>
  <Pages>8</Pages>
  <Words>1001</Words>
  <Characters>7546</Characters>
  <CharactersWithSpaces>9032</CharactersWithSpaces>
  <Paragraphs>240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2017-04-10T08:15:00Z</dcterms:created>
  <dc:creator>APP</dc:creator>
  <dc:description/>
  <dc:language>ru-RU</dc:language>
  <cp:lastModifiedBy/>
  <dcterms:modified xsi:type="dcterms:W3CDTF">2017-04-25T15:55:13Z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