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1B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561B" w:rsidRDefault="001B561B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1B561B" w:rsidRPr="0089349D" w:rsidRDefault="001B561B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1B561B" w:rsidRPr="00CC4660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1B561B" w:rsidRPr="00CC4660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1B561B" w:rsidRPr="00CC4660" w:rsidRDefault="001B561B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1B561B" w:rsidRPr="00CC4660" w:rsidRDefault="001B561B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19.08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EF61BB">
        <w:rPr>
          <w:rFonts w:ascii="Times New Roman" w:hAnsi="Times New Roman"/>
          <w:sz w:val="28"/>
          <w:szCs w:val="28"/>
          <w:lang w:eastAsia="ru-RU"/>
        </w:rPr>
        <w:t>Красная Поляна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61BB" w:rsidRDefault="00EF61BB" w:rsidP="00EF61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EF61BB" w:rsidRDefault="00EF61BB" w:rsidP="00EF61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Краснополянского сельского поселения – Зуева Н.В.</w:t>
      </w:r>
    </w:p>
    <w:p w:rsidR="00EF61BB" w:rsidRPr="0093307C" w:rsidRDefault="00EF61BB" w:rsidP="00EF61BB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EF61BB" w:rsidRPr="00D62BCE" w:rsidRDefault="00EF61BB" w:rsidP="00EF61BB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 xml:space="preserve">Ш.К. </w:t>
      </w:r>
      <w:proofErr w:type="spellStart"/>
      <w:r w:rsidRPr="00D62BCE">
        <w:rPr>
          <w:rFonts w:ascii="Times New Roman" w:hAnsi="Times New Roman"/>
          <w:sz w:val="28"/>
          <w:szCs w:val="28"/>
          <w:lang w:eastAsia="zh-CN"/>
        </w:rPr>
        <w:t>Кахриманов</w:t>
      </w:r>
      <w:proofErr w:type="spellEnd"/>
    </w:p>
    <w:p w:rsidR="00EF61BB" w:rsidRPr="0093307C" w:rsidRDefault="00EF61BB" w:rsidP="00EF61BB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 К</w:t>
      </w:r>
      <w:r w:rsidRPr="009330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М.Г.Владимиров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EF61BB" w:rsidRPr="0093307C" w:rsidRDefault="00EF61BB" w:rsidP="00EF61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 В.В.</w:t>
      </w:r>
    </w:p>
    <w:p w:rsidR="00EF61BB" w:rsidRPr="0093307C" w:rsidRDefault="00EF61BB" w:rsidP="00EF61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EF61BB" w:rsidRDefault="00EF61BB" w:rsidP="00EF61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1B561B" w:rsidRPr="006A155A" w:rsidRDefault="001B561B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1B561B" w:rsidRPr="00CC4660" w:rsidRDefault="001B561B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1B561B" w:rsidRPr="008D15C9" w:rsidRDefault="001B561B" w:rsidP="006B2C12">
      <w:pPr>
        <w:tabs>
          <w:tab w:val="left" w:pos="1395"/>
          <w:tab w:val="center" w:pos="7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1B">
        <w:rPr>
          <w:rFonts w:ascii="Times New Roman" w:hAnsi="Times New Roman"/>
          <w:spacing w:val="-4"/>
          <w:sz w:val="28"/>
          <w:szCs w:val="28"/>
        </w:rPr>
        <w:t>1</w:t>
      </w:r>
      <w:r w:rsidRPr="008D15C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A0B1B">
        <w:rPr>
          <w:rFonts w:ascii="Times New Roman" w:hAnsi="Times New Roman"/>
          <w:color w:val="000000"/>
          <w:sz w:val="28"/>
          <w:szCs w:val="28"/>
        </w:rPr>
        <w:t>О мерах по укреплению безопасности и недопущению конфликтных ситуаций в местах массового пребывания людей.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7A0B1B">
        <w:rPr>
          <w:sz w:val="28"/>
          <w:szCs w:val="28"/>
        </w:rPr>
        <w:t xml:space="preserve">2. </w:t>
      </w:r>
      <w:r w:rsidRPr="007A0B1B">
        <w:rPr>
          <w:spacing w:val="4"/>
          <w:sz w:val="28"/>
          <w:szCs w:val="28"/>
        </w:rPr>
        <w:t>Проведение мероприятий, посвященных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1B561B" w:rsidRDefault="00EF61B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Булгакова П.А</w:t>
      </w:r>
      <w:r w:rsidR="001B561B">
        <w:rPr>
          <w:rStyle w:val="normaltextru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>Краснополянского</w:t>
      </w:r>
      <w:r w:rsidR="001B561B">
        <w:rPr>
          <w:rStyle w:val="spellingerror"/>
          <w:sz w:val="28"/>
          <w:szCs w:val="28"/>
        </w:rPr>
        <w:t xml:space="preserve"> </w:t>
      </w:r>
      <w:r w:rsidR="001B561B">
        <w:rPr>
          <w:rStyle w:val="normaltextrun"/>
          <w:sz w:val="28"/>
          <w:szCs w:val="28"/>
        </w:rPr>
        <w:t xml:space="preserve"> сельского поселения, который предложил  усилить контроль  мер  безопасности  при  проведении праздничных мероприятий</w:t>
      </w:r>
      <w:proofErr w:type="gramStart"/>
      <w:r w:rsidR="001B561B">
        <w:rPr>
          <w:rStyle w:val="normaltextrun"/>
          <w:sz w:val="28"/>
          <w:szCs w:val="28"/>
        </w:rPr>
        <w:t xml:space="preserve"> ,</w:t>
      </w:r>
      <w:proofErr w:type="gramEnd"/>
      <w:r w:rsidR="001B561B">
        <w:rPr>
          <w:rStyle w:val="normaltextrun"/>
          <w:sz w:val="28"/>
          <w:szCs w:val="28"/>
        </w:rPr>
        <w:t>посвященных первомайским  праздникам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 w:rsidR="00EF61BB">
        <w:rPr>
          <w:rStyle w:val="spellingerror"/>
          <w:color w:val="000000"/>
          <w:sz w:val="28"/>
          <w:szCs w:val="28"/>
          <w:shd w:val="clear" w:color="auto" w:fill="FFFFFF"/>
        </w:rPr>
        <w:t>Краснополянского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</w:t>
      </w:r>
      <w:r w:rsidRPr="006B2C1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разработать </w:t>
      </w:r>
      <w:r w:rsidRPr="007A0B1B">
        <w:rPr>
          <w:spacing w:val="4"/>
          <w:sz w:val="28"/>
          <w:szCs w:val="28"/>
        </w:rPr>
        <w:t>меропр</w:t>
      </w:r>
      <w:r>
        <w:rPr>
          <w:spacing w:val="4"/>
          <w:sz w:val="28"/>
          <w:szCs w:val="28"/>
        </w:rPr>
        <w:t>иятия</w:t>
      </w:r>
      <w:r w:rsidRPr="007A0B1B">
        <w:rPr>
          <w:spacing w:val="4"/>
          <w:sz w:val="28"/>
          <w:szCs w:val="28"/>
        </w:rPr>
        <w:t>, посвященны</w:t>
      </w:r>
      <w:r>
        <w:rPr>
          <w:spacing w:val="4"/>
          <w:sz w:val="28"/>
          <w:szCs w:val="28"/>
        </w:rPr>
        <w:t>е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</w:t>
      </w:r>
      <w:r>
        <w:rPr>
          <w:spacing w:val="4"/>
          <w:sz w:val="28"/>
          <w:szCs w:val="28"/>
        </w:rPr>
        <w:t xml:space="preserve">, а так  же 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EF61BB">
        <w:rPr>
          <w:rStyle w:val="spellingerror"/>
          <w:sz w:val="28"/>
          <w:szCs w:val="28"/>
        </w:rPr>
        <w:t>Краснополянского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lastRenderedPageBreak/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 w:rsidR="00EF61BB">
        <w:rPr>
          <w:rStyle w:val="normaltextrun"/>
          <w:color w:val="000000"/>
          <w:sz w:val="28"/>
          <w:szCs w:val="28"/>
        </w:rPr>
        <w:t>Мацегорову</w:t>
      </w:r>
      <w:proofErr w:type="spellEnd"/>
      <w:r w:rsidR="00EF61BB">
        <w:rPr>
          <w:rStyle w:val="normaltextrun"/>
          <w:color w:val="000000"/>
          <w:sz w:val="28"/>
          <w:szCs w:val="28"/>
        </w:rPr>
        <w:t xml:space="preserve"> Н.В</w:t>
      </w:r>
      <w:r>
        <w:rPr>
          <w:rStyle w:val="normaltextrun"/>
          <w:color w:val="000000"/>
          <w:sz w:val="28"/>
          <w:szCs w:val="28"/>
        </w:rPr>
        <w:t xml:space="preserve">.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 xml:space="preserve">, </w:t>
      </w:r>
      <w:proofErr w:type="gramStart"/>
      <w:r>
        <w:rPr>
          <w:rStyle w:val="normaltextrun"/>
          <w:color w:val="000000"/>
          <w:sz w:val="28"/>
          <w:szCs w:val="28"/>
        </w:rPr>
        <w:t>которая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</w:t>
      </w:r>
      <w:r w:rsidRPr="007A0B1B">
        <w:rPr>
          <w:spacing w:val="4"/>
          <w:sz w:val="28"/>
          <w:szCs w:val="28"/>
        </w:rPr>
        <w:t>посвященны</w:t>
      </w:r>
      <w:r>
        <w:rPr>
          <w:spacing w:val="4"/>
          <w:sz w:val="28"/>
          <w:szCs w:val="28"/>
        </w:rPr>
        <w:t>ми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EF61BB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B561B" w:rsidRPr="00CC4660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561B" w:rsidRDefault="001B561B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1BB">
        <w:rPr>
          <w:rFonts w:ascii="Times New Roman" w:hAnsi="Times New Roman"/>
          <w:sz w:val="28"/>
          <w:szCs w:val="28"/>
          <w:lang w:eastAsia="ru-RU"/>
        </w:rPr>
        <w:t xml:space="preserve">                              Булгаков П.А.</w:t>
      </w:r>
    </w:p>
    <w:p w:rsidR="001B561B" w:rsidRDefault="001B561B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61B" w:rsidRPr="00CC4660" w:rsidRDefault="001B561B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 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1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Зуе</w:t>
      </w:r>
      <w:bookmarkStart w:id="0" w:name="_GoBack"/>
      <w:bookmarkEnd w:id="0"/>
      <w:r w:rsidR="00EF61BB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 xml:space="preserve"> Н.В.</w:t>
      </w:r>
    </w:p>
    <w:p w:rsidR="001B561B" w:rsidRPr="00CC4660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1B561B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61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04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2C12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5C9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0EEC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607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1BB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2022-04-15T06:20:00Z</cp:lastPrinted>
  <dcterms:created xsi:type="dcterms:W3CDTF">2023-01-18T06:07:00Z</dcterms:created>
  <dcterms:modified xsi:type="dcterms:W3CDTF">2023-01-18T06:08:00Z</dcterms:modified>
</cp:coreProperties>
</file>