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0F" w:rsidRDefault="0098440F">
      <w:pPr>
        <w:rPr>
          <w:rFonts w:ascii="Verdana" w:eastAsia="Times New Roman" w:hAnsi="Verdana" w:cs="Times New Roman"/>
          <w:color w:val="4F4F4F"/>
          <w:sz w:val="18"/>
          <w:szCs w:val="18"/>
          <w:shd w:val="clear" w:color="auto" w:fill="FFFFFF"/>
          <w:lang w:eastAsia="ru-RU"/>
        </w:rPr>
      </w:pPr>
    </w:p>
    <w:p w:rsidR="00120653" w:rsidRPr="00A92CCC" w:rsidRDefault="0098440F" w:rsidP="00A92CCC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92CC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Профилактика природно-очаговых инфекций</w:t>
      </w:r>
    </w:p>
    <w:p w:rsidR="0098440F" w:rsidRPr="00A92CCC" w:rsidRDefault="0098440F" w:rsidP="005A6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92CC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Туляремия</w:t>
      </w:r>
      <w:r w:rsidRPr="00A92CCC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–</w:t>
      </w:r>
      <w:r w:rsidRPr="00A92CC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инфекционное заболевание, источником которого являются различные виды диких животных. 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Возбудитель туляремии – мелкая бактерия, которая обладает высокой патогенностью для человека. Инфекция передается человеку в результате укусов инфицированными кровососущими насекомыми (комар, слепень, клещ и др.) или непосредственно через поврежденные и неповрежденные кожные и слизистые покровы при контакте с больными или павшими грызунами и зайцами (охота).</w:t>
      </w:r>
      <w:r w:rsidR="005A6422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Возбудитель туляремии выделен от многих видов (более 80) диких и домашних животных. В природе туляремией болеют в основном мыши, водяные крысы, ондатры, бобры, хомяки</w:t>
      </w:r>
      <w:r w:rsidR="005A642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 зайцы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; менее чувствительны домашние животные (кошки и собаки).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Инфицирование возможно при употреблении продуктов питания, сельскохозяйственных продуктов и воды (колодезной, горных ручьев и других открытых водоемов), зараженных возбудителем туляремии от больных грызунов.</w:t>
      </w:r>
      <w:r w:rsidR="005A6422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Не исключается аспирационный путь – при вдыхании воздушно-пылевого аэрозоля, образующегося при переработке зерна, перекладке сена, соломы, инфицированных возбудителем туляремии от больных грызунов.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Для туляремии характерна 100% восприимчивость к ней людей, без различия пола и возраста.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5A642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При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туляремии </w:t>
      </w:r>
      <w:r w:rsidR="005A642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не 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характерно заражени</w:t>
      </w:r>
      <w:r w:rsidR="005A642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е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здоровых людей от больного человека.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A92CCC" w:rsidRPr="00A92CCC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br/>
        <w:t>Симптомы и течение заболевания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Инкубационный период, как правило, составляет 3 - 7 дней, иногда он укорачивается до 1-2 дней и может удлиняться до 8-14 дней (около 10%). Заболевание продолжается 2 - 3 недели (иногда дольше), в ряде случаев может рецидивировать.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A92CCC" w:rsidRPr="00A92CCC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br/>
        <w:t>Симптомы туляремии:</w:t>
      </w:r>
      <w:r w:rsidR="00A92CCC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повышение температуры тела</w:t>
      </w:r>
      <w:r w:rsidR="00A92CCC">
        <w:rPr>
          <w:rFonts w:ascii="Times New Roman" w:hAnsi="Times New Roman" w:cs="Times New Roman"/>
          <w:color w:val="555555"/>
          <w:sz w:val="24"/>
          <w:szCs w:val="24"/>
        </w:rPr>
        <w:t xml:space="preserve">, 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головная боль</w:t>
      </w:r>
      <w:r w:rsidR="00A92CCC">
        <w:rPr>
          <w:rFonts w:ascii="Times New Roman" w:hAnsi="Times New Roman" w:cs="Times New Roman"/>
          <w:color w:val="555555"/>
          <w:sz w:val="24"/>
          <w:szCs w:val="24"/>
        </w:rPr>
        <w:t xml:space="preserve">, 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слабость</w:t>
      </w:r>
      <w:r w:rsidR="00A92CCC">
        <w:rPr>
          <w:rFonts w:ascii="Times New Roman" w:hAnsi="Times New Roman" w:cs="Times New Roman"/>
          <w:color w:val="555555"/>
          <w:sz w:val="24"/>
          <w:szCs w:val="24"/>
        </w:rPr>
        <w:t xml:space="preserve">, 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воспаление лимфатических узлов и прилежащей к ним ткани (образование бубона), возникающих регионарно в зависимости от «входных ворот» инфекции.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A92CCC" w:rsidRPr="00A92CCC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Профилактика туляремии: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1. Наиболее эффективной мерой профилактики туляремии является иммунизация. Прививка считается самым действенным и долгосрочным методом борьбы с туляремией.</w:t>
      </w:r>
      <w:r w:rsidR="00A92CCC" w:rsidRPr="00A92CCC">
        <w:rPr>
          <w:rFonts w:ascii="Times New Roman" w:hAnsi="Times New Roman" w:cs="Times New Roman"/>
          <w:sz w:val="24"/>
          <w:szCs w:val="24"/>
        </w:rPr>
        <w:t xml:space="preserve"> 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Вакцинацию проводят живой </w:t>
      </w:r>
      <w:proofErr w:type="spellStart"/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туляремийной</w:t>
      </w:r>
      <w:proofErr w:type="spellEnd"/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вакциной однократно накожно или </w:t>
      </w:r>
      <w:proofErr w:type="spellStart"/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внутрикожно</w:t>
      </w:r>
      <w:proofErr w:type="spellEnd"/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 Перед каждой прививкой у вакцинируемого в обязательном порядке определяют наличие специфического иммунитета.</w:t>
      </w:r>
      <w:r w:rsidR="00A92CC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Ревакцинацию проводят по показ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аниям через 5 лет той же дозой.</w:t>
      </w:r>
      <w:r w:rsidR="00A92CC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Местная реакция при накожной прививке должна развиться у всех привитых. На месте насечек с 4-5 дня, а у некоторых вакцинированных – в более поздние сроки (до 10 дня) – развивается гиперемия и отек диаметром до 15 мм. При внутрикожном способе введения местная реакция продолжительностью до 9 суток характеризуется умеренно выраженной гиперемией и инфильтратом кожи диаметром до 40мм. Это абсолютно нормальная реакция. Вакцина через 20-30 дней после прививки обеспечивает развитие иммуните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та продолжительностью до 5 лет.</w:t>
      </w:r>
      <w:r w:rsidR="005A64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2. К неспецифическим мерам профилактики туляремии относятся дератизация (борьба с грызунами – источниками возбудителя), дезинсекция (борьба с кровососущими членистоногими – переносчиками возбудителя).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3. Для защиты от кровососущих насекомых необходимо использовать индивидуальные средства защиты (накомарники, р</w:t>
      </w:r>
      <w:bookmarkStart w:id="0" w:name="_GoBack"/>
      <w:bookmarkEnd w:id="0"/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епелленты и др.).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4. Следует содержать в чистоте территории возле домов, садовых участков, не допускать их захламленности.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5. Мусор и пищевые отходы необходимо хранить в строго отведенных местах, в мусоросборниках с плотно прилегающими крышками.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6. Продукты питания нужно хранить в местах не доступных для грызунов, воду в закрытых емкостях.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7. Не допускать употребления продуктов со следами жизнедеятельности грызунов, а также не собирать грибы и ягоды, поврежденные грызунами (</w:t>
      </w:r>
      <w:proofErr w:type="spellStart"/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погрызы</w:t>
      </w:r>
      <w:proofErr w:type="spellEnd"/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 наличие помета).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8. Чтобы избежать заражения воздушно-пылевым путем, работы, сопровождающиеся пылеобразованием, необходимо проводить с применением средств личной защиты (ватно-марлевая повязка, респиратор).</w:t>
      </w:r>
      <w:r w:rsidR="00A92CCC" w:rsidRPr="00A92CCC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92CC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sectPr w:rsidR="0098440F" w:rsidRPr="00A92CCC" w:rsidSect="005A6422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822A9"/>
    <w:multiLevelType w:val="multilevel"/>
    <w:tmpl w:val="A5AE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28"/>
    <w:rsid w:val="00120653"/>
    <w:rsid w:val="00540762"/>
    <w:rsid w:val="005A6422"/>
    <w:rsid w:val="00662EE4"/>
    <w:rsid w:val="0067356D"/>
    <w:rsid w:val="008B3228"/>
    <w:rsid w:val="0098440F"/>
    <w:rsid w:val="009D455B"/>
    <w:rsid w:val="00A92CCC"/>
    <w:rsid w:val="00B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88ACE-7FD8-403E-A4AB-53FCEF33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0892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dcterms:created xsi:type="dcterms:W3CDTF">2023-02-10T12:14:00Z</dcterms:created>
  <dcterms:modified xsi:type="dcterms:W3CDTF">2023-03-01T12:29:00Z</dcterms:modified>
</cp:coreProperties>
</file>