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0" w:rsidRDefault="003B0770" w:rsidP="00B03FC4">
      <w:pPr>
        <w:pStyle w:val="a6"/>
        <w:spacing w:before="180" w:beforeAutospacing="0" w:after="180" w:afterAutospacing="0" w:line="276" w:lineRule="auto"/>
        <w:jc w:val="center"/>
        <w:rPr>
          <w:sz w:val="28"/>
          <w:szCs w:val="28"/>
        </w:rPr>
      </w:pPr>
      <w:r w:rsidRPr="00495648">
        <w:rPr>
          <w:sz w:val="28"/>
          <w:szCs w:val="28"/>
        </w:rPr>
        <w:t>Уважаемые жители</w:t>
      </w:r>
      <w:r w:rsidR="004B2382" w:rsidRPr="00495648">
        <w:rPr>
          <w:sz w:val="28"/>
          <w:szCs w:val="28"/>
        </w:rPr>
        <w:t xml:space="preserve"> </w:t>
      </w:r>
      <w:r w:rsidR="007B0749" w:rsidRPr="00495648">
        <w:rPr>
          <w:sz w:val="28"/>
          <w:szCs w:val="28"/>
        </w:rPr>
        <w:t xml:space="preserve">Краснополянского </w:t>
      </w:r>
      <w:r w:rsidR="004B2382" w:rsidRPr="00495648">
        <w:rPr>
          <w:sz w:val="28"/>
          <w:szCs w:val="28"/>
        </w:rPr>
        <w:t>сельского поселения</w:t>
      </w:r>
      <w:r w:rsidRPr="00495648">
        <w:rPr>
          <w:sz w:val="28"/>
          <w:szCs w:val="28"/>
        </w:rPr>
        <w:t>!</w:t>
      </w:r>
    </w:p>
    <w:p w:rsidR="00127596" w:rsidRPr="00944C95" w:rsidRDefault="00127596" w:rsidP="00127596">
      <w:pPr>
        <w:pStyle w:val="a3"/>
        <w:rPr>
          <w:bCs/>
          <w:lang w:eastAsia="ru-RU"/>
        </w:rPr>
      </w:pPr>
      <w:r>
        <w:t xml:space="preserve">         </w:t>
      </w:r>
      <w:r w:rsidRPr="00944C95">
        <w:rPr>
          <w:lang w:eastAsia="ru-RU"/>
        </w:rPr>
        <w:t xml:space="preserve">Разрешите </w:t>
      </w:r>
      <w:r w:rsidR="001A7BEA" w:rsidRPr="00944C95">
        <w:rPr>
          <w:lang w:eastAsia="ru-RU"/>
        </w:rPr>
        <w:t>мне представить</w:t>
      </w:r>
      <w:r w:rsidRPr="00944C95">
        <w:rPr>
          <w:lang w:eastAsia="ru-RU"/>
        </w:rPr>
        <w:t xml:space="preserve"> отчет о деятельности Администрации Краснополянского сельского поселения за первое полугодие 2023 года.</w:t>
      </w:r>
    </w:p>
    <w:p w:rsidR="00127596" w:rsidRPr="00944C95" w:rsidRDefault="00127596" w:rsidP="00127596">
      <w:pPr>
        <w:pStyle w:val="a3"/>
        <w:rPr>
          <w:bCs/>
          <w:lang w:eastAsia="ru-RU"/>
        </w:rPr>
      </w:pPr>
      <w:r w:rsidRPr="00944C95">
        <w:rPr>
          <w:lang w:eastAsia="ru-RU"/>
        </w:rPr>
        <w:t xml:space="preserve">     </w:t>
      </w:r>
      <w:r w:rsidRPr="00944C95">
        <w:rPr>
          <w:bCs/>
          <w:lang w:eastAsia="ru-RU"/>
        </w:rPr>
        <w:t xml:space="preserve"> </w:t>
      </w:r>
    </w:p>
    <w:p w:rsidR="00127596" w:rsidRPr="00944C95" w:rsidRDefault="00127596" w:rsidP="00127596">
      <w:pPr>
        <w:pStyle w:val="a3"/>
        <w:rPr>
          <w:bCs/>
          <w:lang w:eastAsia="ru-RU"/>
        </w:rPr>
      </w:pPr>
      <w:r w:rsidRPr="00944C95">
        <w:rPr>
          <w:lang w:eastAsia="ru-RU"/>
        </w:rPr>
        <w:t xml:space="preserve">     </w:t>
      </w:r>
      <w:r w:rsidR="00944C95" w:rsidRPr="00944C95">
        <w:rPr>
          <w:lang w:eastAsia="ru-RU"/>
        </w:rPr>
        <w:t>Приоритетными</w:t>
      </w:r>
      <w:r w:rsidRPr="00944C95">
        <w:rPr>
          <w:lang w:eastAsia="ru-RU"/>
        </w:rPr>
        <w:t xml:space="preserve"> задачами в работе Администрации поселения оста</w:t>
      </w:r>
      <w:r w:rsidR="00CB2ED3">
        <w:rPr>
          <w:lang w:eastAsia="ru-RU"/>
        </w:rPr>
        <w:t>ю</w:t>
      </w:r>
      <w:r w:rsidRPr="00944C95">
        <w:rPr>
          <w:lang w:eastAsia="ru-RU"/>
        </w:rPr>
        <w:t>тся исполнение возложенных на нее полномочий в соответствии с</w:t>
      </w:r>
      <w:r w:rsidR="00944C95" w:rsidRPr="00944C95">
        <w:rPr>
          <w:lang w:eastAsia="ru-RU"/>
        </w:rPr>
        <w:t xml:space="preserve"> действующим законодательством, а </w:t>
      </w:r>
      <w:r w:rsidR="001A7BEA" w:rsidRPr="00944C95">
        <w:rPr>
          <w:lang w:eastAsia="ru-RU"/>
        </w:rPr>
        <w:t>именно: исполнение</w:t>
      </w:r>
      <w:r w:rsidR="00F539DA">
        <w:rPr>
          <w:lang w:eastAsia="ru-RU"/>
        </w:rPr>
        <w:t xml:space="preserve"> бюджета поселения, </w:t>
      </w:r>
      <w:bookmarkStart w:id="0" w:name="_GoBack"/>
      <w:bookmarkEnd w:id="0"/>
      <w:r w:rsidRPr="00944C95">
        <w:rPr>
          <w:lang w:eastAsia="ru-RU"/>
        </w:rPr>
        <w:t xml:space="preserve">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границах поселения электроснабжения и теплоснабжения. </w:t>
      </w:r>
    </w:p>
    <w:p w:rsidR="007B0749" w:rsidRPr="00495648" w:rsidRDefault="00127596" w:rsidP="00944C95">
      <w:pPr>
        <w:pStyle w:val="a3"/>
      </w:pPr>
      <w:r w:rsidRPr="00944C95">
        <w:rPr>
          <w:lang w:eastAsia="ru-RU"/>
        </w:rPr>
        <w:t>        </w:t>
      </w:r>
      <w:r w:rsidR="00944C95" w:rsidRPr="00944C95">
        <w:t>Напомню, д</w:t>
      </w:r>
      <w:r w:rsidR="007B0749" w:rsidRPr="00944C95">
        <w:t xml:space="preserve">еятельность </w:t>
      </w:r>
      <w:r w:rsidR="00F144F7" w:rsidRPr="00944C95">
        <w:t>администрации</w:t>
      </w:r>
      <w:r w:rsidR="00495648">
        <w:t xml:space="preserve"> </w:t>
      </w:r>
      <w:r w:rsidR="007B0749" w:rsidRPr="00495648">
        <w:t xml:space="preserve">осуществляются путем организации работы </w:t>
      </w:r>
      <w:r w:rsidR="001A7BEA">
        <w:t>по</w:t>
      </w:r>
      <w:r w:rsidR="001A7BEA" w:rsidRPr="00495648">
        <w:t xml:space="preserve"> формированию</w:t>
      </w:r>
      <w:r w:rsidR="007956D3" w:rsidRPr="00495648">
        <w:t xml:space="preserve"> и исполнению бюджета поселения, </w:t>
      </w:r>
      <w:r w:rsidR="007B0749" w:rsidRPr="00495648">
        <w:t>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  <w:r w:rsidR="007956D3" w:rsidRPr="00495648">
        <w:t xml:space="preserve"> и многое другое</w:t>
      </w:r>
      <w:r w:rsidR="007B0749" w:rsidRPr="00495648">
        <w:t>.</w:t>
      </w:r>
    </w:p>
    <w:p w:rsidR="003B0770" w:rsidRPr="00495648" w:rsidRDefault="007B0749" w:rsidP="00B03FC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648">
        <w:rPr>
          <w:color w:val="22252D"/>
          <w:sz w:val="28"/>
          <w:szCs w:val="28"/>
        </w:rPr>
        <w:t xml:space="preserve">    </w:t>
      </w:r>
      <w:r w:rsidR="003B0770" w:rsidRPr="00495648">
        <w:rPr>
          <w:color w:val="FF0000"/>
          <w:sz w:val="28"/>
          <w:szCs w:val="28"/>
        </w:rPr>
        <w:t xml:space="preserve">  </w:t>
      </w:r>
      <w:r w:rsidRPr="00495648">
        <w:rPr>
          <w:color w:val="FF0000"/>
          <w:sz w:val="28"/>
          <w:szCs w:val="28"/>
        </w:rPr>
        <w:t xml:space="preserve"> </w:t>
      </w:r>
      <w:r w:rsidR="003B0770" w:rsidRPr="00495648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="007956D3" w:rsidRPr="00495648">
        <w:rPr>
          <w:sz w:val="28"/>
          <w:szCs w:val="28"/>
        </w:rPr>
        <w:t xml:space="preserve"> Кроме того, со всеми необходимыми материалами, </w:t>
      </w:r>
      <w:r w:rsidR="00F9090D" w:rsidRPr="00495648">
        <w:rPr>
          <w:sz w:val="28"/>
          <w:szCs w:val="28"/>
        </w:rPr>
        <w:t>информацией о жизнедеятельности поселения, актуальных вопросах можно ознакомиться на страницах администрации поселения в социальных сетях.</w:t>
      </w:r>
    </w:p>
    <w:p w:rsidR="00BA7F77" w:rsidRPr="00495648" w:rsidRDefault="00F14CC7" w:rsidP="00944C95">
      <w:pPr>
        <w:spacing w:before="180" w:after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7F77" w:rsidRPr="00495648">
        <w:rPr>
          <w:rFonts w:ascii="Times New Roman" w:hAnsi="Times New Roman" w:cs="Times New Roman"/>
          <w:sz w:val="28"/>
          <w:szCs w:val="28"/>
          <w:u w:val="single"/>
        </w:rPr>
        <w:t>Формирование, утверждение и исполнение бюджета</w:t>
      </w:r>
    </w:p>
    <w:p w:rsidR="00BA7F77" w:rsidRPr="001830D4" w:rsidRDefault="00BA7F77" w:rsidP="00BA7F77">
      <w:pPr>
        <w:pStyle w:val="a8"/>
        <w:spacing w:line="240" w:lineRule="auto"/>
        <w:ind w:left="0" w:firstLine="567"/>
        <w:jc w:val="both"/>
        <w:rPr>
          <w:rFonts w:ascii="Cambria" w:hAnsi="Cambria"/>
          <w:bCs/>
        </w:rPr>
      </w:pPr>
      <w:r w:rsidRPr="00596D72">
        <w:rPr>
          <w:rFonts w:ascii="Cambria" w:hAnsi="Cambria"/>
          <w:bCs/>
        </w:rPr>
        <w:t>Исполнение возложенных на администрацию полномочий, реализация намеченных планов и замыслов, зависит не только от желания, но и от финансовой возможности, я имею в виду наличие финансовых средств. Реш</w:t>
      </w:r>
      <w:r w:rsidR="00596D72" w:rsidRPr="00596D72">
        <w:rPr>
          <w:rFonts w:ascii="Cambria" w:hAnsi="Cambria"/>
          <w:bCs/>
        </w:rPr>
        <w:t>а</w:t>
      </w:r>
      <w:r w:rsidRPr="00596D72">
        <w:rPr>
          <w:rFonts w:ascii="Cambria" w:hAnsi="Cambria"/>
          <w:bCs/>
        </w:rPr>
        <w:t xml:space="preserve">ть </w:t>
      </w:r>
      <w:r w:rsidR="00596D72" w:rsidRPr="00596D72">
        <w:rPr>
          <w:rFonts w:ascii="Cambria" w:hAnsi="Cambria"/>
          <w:bCs/>
        </w:rPr>
        <w:t xml:space="preserve">любые, даже </w:t>
      </w:r>
      <w:r w:rsidRPr="00596D72">
        <w:rPr>
          <w:rFonts w:ascii="Cambria" w:hAnsi="Cambria"/>
          <w:bCs/>
        </w:rPr>
        <w:t xml:space="preserve">самые первоочередные </w:t>
      </w:r>
      <w:r w:rsidR="00CB2ED3">
        <w:rPr>
          <w:rFonts w:ascii="Cambria" w:hAnsi="Cambria"/>
          <w:bCs/>
        </w:rPr>
        <w:t>задачи</w:t>
      </w:r>
      <w:r w:rsidR="00CB2ED3" w:rsidRPr="00596D72">
        <w:rPr>
          <w:rFonts w:ascii="Cambria" w:hAnsi="Cambria"/>
          <w:bCs/>
        </w:rPr>
        <w:t xml:space="preserve"> без</w:t>
      </w:r>
      <w:r w:rsidRPr="00596D72">
        <w:rPr>
          <w:rFonts w:ascii="Cambria" w:hAnsi="Cambria"/>
          <w:bCs/>
        </w:rPr>
        <w:t xml:space="preserve"> денег затруднительно. Поэтому, первое, с чего считаю необходимым начать свое выступление это </w:t>
      </w:r>
      <w:r w:rsidR="00CB2ED3">
        <w:rPr>
          <w:rFonts w:ascii="Cambria" w:hAnsi="Cambria"/>
          <w:bCs/>
        </w:rPr>
        <w:t>исполнение бюджета поселения</w:t>
      </w:r>
      <w:r w:rsidRPr="00596D72">
        <w:rPr>
          <w:rFonts w:ascii="Cambria" w:hAnsi="Cambria"/>
          <w:bCs/>
        </w:rPr>
        <w:t>.</w:t>
      </w:r>
    </w:p>
    <w:p w:rsidR="00BA7F77" w:rsidRDefault="00BA7F77" w:rsidP="00BA7F77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доходной и расходной части бюджета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CB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о бюджетном процессе поселения и на основании Бюджетного кодекса. Бюджет </w:t>
      </w:r>
      <w:r w:rsidR="00CB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был 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CB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депутатов </w:t>
      </w:r>
      <w:r w:rsidR="00CB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после проведения публичных слушаний. </w:t>
      </w:r>
      <w:r w:rsidR="00CB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квартал информация об исполнении бюджета </w:t>
      </w:r>
      <w:r w:rsidR="001A7BEA"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 w:rsidR="001A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Собрания депутатов поселения.</w:t>
      </w:r>
    </w:p>
    <w:p w:rsidR="00BA7F77" w:rsidRDefault="00BA7F77" w:rsidP="00BA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9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полугодия 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596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95648">
        <w:rPr>
          <w:rFonts w:ascii="Times New Roman" w:hAnsi="Times New Roman" w:cs="Times New Roman"/>
          <w:sz w:val="28"/>
          <w:szCs w:val="28"/>
        </w:rPr>
        <w:t>бюджет поселения представлен следующим образом: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962"/>
        <w:gridCol w:w="1501"/>
        <w:gridCol w:w="1661"/>
        <w:gridCol w:w="1623"/>
      </w:tblGrid>
      <w:tr w:rsidR="00482016" w:rsidTr="00482016">
        <w:tc>
          <w:tcPr>
            <w:tcW w:w="850" w:type="dxa"/>
          </w:tcPr>
          <w:p w:rsidR="00C8225A" w:rsidRDefault="00FE2DB4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62" w:type="dxa"/>
          </w:tcPr>
          <w:p w:rsidR="00C8225A" w:rsidRDefault="00C8225A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2023 г.</w:t>
            </w:r>
          </w:p>
          <w:p w:rsidR="00482016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16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16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на 30.06.2023г.</w:t>
            </w:r>
          </w:p>
          <w:p w:rsidR="00482016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69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ВСЕГО</w:t>
            </w:r>
            <w:r w:rsidR="00190D4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18429,6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7751,7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bCs/>
                <w:szCs w:val="28"/>
              </w:rPr>
              <w:t>Налоговые доходы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12444,6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5223,8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Налог на доходы физических лиц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1527,6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450,5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5020,0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4124,6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Земельный налог</w:t>
            </w:r>
          </w:p>
        </w:tc>
        <w:tc>
          <w:tcPr>
            <w:tcW w:w="150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5314,0</w:t>
            </w:r>
          </w:p>
        </w:tc>
        <w:tc>
          <w:tcPr>
            <w:tcW w:w="1661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402,7</w:t>
            </w:r>
          </w:p>
        </w:tc>
        <w:tc>
          <w:tcPr>
            <w:tcW w:w="1623" w:type="dxa"/>
          </w:tcPr>
          <w:p w:rsidR="00C8225A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82016" w:rsidTr="00482016">
        <w:tc>
          <w:tcPr>
            <w:tcW w:w="850" w:type="dxa"/>
          </w:tcPr>
          <w:p w:rsidR="00C8225A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4962" w:type="dxa"/>
          </w:tcPr>
          <w:p w:rsidR="00C8225A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Государственная пошлина</w:t>
            </w:r>
          </w:p>
        </w:tc>
        <w:tc>
          <w:tcPr>
            <w:tcW w:w="1501" w:type="dxa"/>
          </w:tcPr>
          <w:p w:rsidR="00C8225A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</w:tcPr>
          <w:p w:rsidR="00C8225A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23" w:type="dxa"/>
          </w:tcPr>
          <w:p w:rsidR="00C8225A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bCs/>
                <w:szCs w:val="28"/>
              </w:rPr>
              <w:t>Неналоговые доходы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33" w:firstLine="0"/>
              <w:jc w:val="both"/>
              <w:rPr>
                <w:bCs/>
                <w:szCs w:val="28"/>
              </w:rPr>
            </w:pPr>
            <w:r w:rsidRPr="00495648">
              <w:rPr>
                <w:szCs w:val="28"/>
              </w:rPr>
              <w:t>Аренда  имущества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33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623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bCs/>
                <w:szCs w:val="28"/>
              </w:rPr>
              <w:t>Безвозмездные перечисления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5985,0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2527,9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bCs/>
                <w:szCs w:val="28"/>
              </w:rPr>
            </w:pPr>
            <w:r w:rsidRPr="00495648">
              <w:rPr>
                <w:szCs w:val="28"/>
              </w:rPr>
              <w:t>Дотация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3399,2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2269,6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Субвенция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82016" w:rsidTr="00482016">
        <w:tc>
          <w:tcPr>
            <w:tcW w:w="850" w:type="dxa"/>
          </w:tcPr>
          <w:p w:rsidR="008E5FAE" w:rsidRDefault="008E5FAE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jc w:val="both"/>
              <w:rPr>
                <w:szCs w:val="28"/>
              </w:rPr>
            </w:pPr>
            <w:r w:rsidRPr="00C8225A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 ВСЕГО</w:t>
            </w:r>
            <w:r w:rsidR="00190D4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19535,0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8297,5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2" w:type="dxa"/>
          </w:tcPr>
          <w:p w:rsidR="008E5FAE" w:rsidRDefault="008E5FAE" w:rsidP="008E5FAE">
            <w:pPr>
              <w:pStyle w:val="a8"/>
              <w:ind w:left="0" w:firstLine="0"/>
              <w:jc w:val="both"/>
              <w:rPr>
                <w:bCs/>
                <w:szCs w:val="28"/>
              </w:rPr>
            </w:pPr>
            <w:r w:rsidRPr="00495648">
              <w:rPr>
                <w:szCs w:val="28"/>
              </w:rPr>
              <w:t>Содержание аппарата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3322,8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Общегосударственные вопросы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1264,6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809,5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Национальная оборона (ВУС)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Пожарная безопасность и коррупция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Благоустройство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2763,4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Молодежная политика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Культура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2317,2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Социальная политика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Физическая культура и спорт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016" w:rsidTr="00482016">
        <w:tc>
          <w:tcPr>
            <w:tcW w:w="850" w:type="dxa"/>
          </w:tcPr>
          <w:p w:rsidR="008E5FAE" w:rsidRDefault="00482016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62" w:type="dxa"/>
          </w:tcPr>
          <w:p w:rsidR="008E5FAE" w:rsidRPr="00495648" w:rsidRDefault="008E5FAE" w:rsidP="008E5FAE">
            <w:pPr>
              <w:pStyle w:val="a8"/>
              <w:ind w:left="0" w:firstLine="0"/>
              <w:jc w:val="both"/>
              <w:rPr>
                <w:szCs w:val="28"/>
              </w:rPr>
            </w:pPr>
            <w:r w:rsidRPr="00495648">
              <w:rPr>
                <w:szCs w:val="28"/>
              </w:rPr>
              <w:t>Переданные полномочия</w:t>
            </w:r>
          </w:p>
        </w:tc>
        <w:tc>
          <w:tcPr>
            <w:tcW w:w="150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661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623" w:type="dxa"/>
          </w:tcPr>
          <w:p w:rsidR="008E5FAE" w:rsidRDefault="00190D4C" w:rsidP="00BA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</w:tbl>
    <w:p w:rsidR="00BA7F77" w:rsidRPr="00495648" w:rsidRDefault="00C8225A" w:rsidP="00190D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EE57F2" w:rsidRPr="00495648" w:rsidRDefault="00EE57F2" w:rsidP="00B03FC4">
      <w:pPr>
        <w:pStyle w:val="western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C00000"/>
          <w:sz w:val="28"/>
          <w:szCs w:val="28"/>
        </w:rPr>
      </w:pPr>
    </w:p>
    <w:p w:rsidR="00F14CC7" w:rsidRPr="00495648" w:rsidRDefault="00F14CC7" w:rsidP="00B03FC4">
      <w:pPr>
        <w:pStyle w:val="western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  <w:u w:val="single"/>
        </w:rPr>
      </w:pPr>
      <w:r w:rsidRPr="00495648">
        <w:rPr>
          <w:color w:val="C00000"/>
          <w:sz w:val="28"/>
          <w:szCs w:val="28"/>
        </w:rPr>
        <w:tab/>
      </w:r>
      <w:r w:rsidR="009369BD">
        <w:rPr>
          <w:color w:val="C00000"/>
          <w:sz w:val="28"/>
          <w:szCs w:val="28"/>
        </w:rPr>
        <w:t xml:space="preserve">               </w:t>
      </w:r>
      <w:r w:rsidRPr="00495648">
        <w:rPr>
          <w:color w:val="22252D"/>
          <w:sz w:val="28"/>
          <w:szCs w:val="28"/>
          <w:u w:val="single"/>
        </w:rPr>
        <w:t>Нормотворческая деятельность.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t xml:space="preserve">В рамках нормотворческой деятельности за отчетный период </w:t>
      </w:r>
      <w:r w:rsidR="000D5602" w:rsidRPr="00495648">
        <w:rPr>
          <w:color w:val="22252D"/>
          <w:sz w:val="28"/>
          <w:szCs w:val="28"/>
        </w:rPr>
        <w:t xml:space="preserve">Администрацией Краснополянского сельского поселения по основной деятельности </w:t>
      </w:r>
      <w:r w:rsidR="001A7BEA" w:rsidRPr="00495648">
        <w:rPr>
          <w:color w:val="22252D"/>
          <w:sz w:val="28"/>
          <w:szCs w:val="28"/>
        </w:rPr>
        <w:t>издано: 70</w:t>
      </w:r>
      <w:r w:rsidRPr="003053BD">
        <w:rPr>
          <w:rStyle w:val="a7"/>
          <w:b w:val="0"/>
          <w:color w:val="22252D"/>
          <w:sz w:val="28"/>
          <w:szCs w:val="28"/>
        </w:rPr>
        <w:t xml:space="preserve"> </w:t>
      </w:r>
      <w:r w:rsidRPr="003053BD">
        <w:rPr>
          <w:color w:val="22252D"/>
          <w:sz w:val="28"/>
          <w:szCs w:val="28"/>
        </w:rPr>
        <w:t>постановлени</w:t>
      </w:r>
      <w:r w:rsidR="000D5602" w:rsidRPr="003053BD">
        <w:rPr>
          <w:color w:val="22252D"/>
          <w:sz w:val="28"/>
          <w:szCs w:val="28"/>
        </w:rPr>
        <w:t>й, что на 13,</w:t>
      </w:r>
      <w:r w:rsidR="003053BD" w:rsidRPr="003053BD">
        <w:rPr>
          <w:color w:val="22252D"/>
          <w:sz w:val="28"/>
          <w:szCs w:val="28"/>
        </w:rPr>
        <w:t>5</w:t>
      </w:r>
      <w:r w:rsidR="000D5602" w:rsidRPr="003053BD">
        <w:rPr>
          <w:color w:val="22252D"/>
          <w:sz w:val="28"/>
          <w:szCs w:val="28"/>
        </w:rPr>
        <w:t xml:space="preserve">% </w:t>
      </w:r>
      <w:r w:rsidR="003053BD" w:rsidRPr="003053BD">
        <w:rPr>
          <w:color w:val="22252D"/>
          <w:sz w:val="28"/>
          <w:szCs w:val="28"/>
        </w:rPr>
        <w:t>меньше</w:t>
      </w:r>
      <w:r w:rsidR="000D5602" w:rsidRPr="003053BD">
        <w:rPr>
          <w:color w:val="22252D"/>
          <w:sz w:val="28"/>
          <w:szCs w:val="28"/>
        </w:rPr>
        <w:t xml:space="preserve"> чем в</w:t>
      </w:r>
      <w:r w:rsidR="003053BD" w:rsidRPr="003053BD">
        <w:rPr>
          <w:color w:val="22252D"/>
          <w:sz w:val="28"/>
          <w:szCs w:val="28"/>
        </w:rPr>
        <w:t xml:space="preserve"> первом полугодии</w:t>
      </w:r>
      <w:r w:rsidR="000D5602" w:rsidRPr="003053BD">
        <w:rPr>
          <w:color w:val="22252D"/>
          <w:sz w:val="28"/>
          <w:szCs w:val="28"/>
        </w:rPr>
        <w:t xml:space="preserve"> 202</w:t>
      </w:r>
      <w:r w:rsidR="003053BD" w:rsidRPr="003053BD">
        <w:rPr>
          <w:color w:val="22252D"/>
          <w:sz w:val="28"/>
          <w:szCs w:val="28"/>
        </w:rPr>
        <w:t>2 года</w:t>
      </w:r>
      <w:r w:rsidRPr="003053BD">
        <w:rPr>
          <w:color w:val="22252D"/>
          <w:sz w:val="28"/>
          <w:szCs w:val="28"/>
        </w:rPr>
        <w:t>, </w:t>
      </w:r>
      <w:r w:rsidR="003053BD" w:rsidRPr="003053BD">
        <w:rPr>
          <w:rStyle w:val="a7"/>
          <w:b w:val="0"/>
          <w:color w:val="22252D"/>
          <w:sz w:val="28"/>
          <w:szCs w:val="28"/>
        </w:rPr>
        <w:t>21</w:t>
      </w:r>
      <w:r w:rsidRPr="003053BD">
        <w:rPr>
          <w:color w:val="22252D"/>
          <w:sz w:val="28"/>
          <w:szCs w:val="28"/>
        </w:rPr>
        <w:t> распоряжени</w:t>
      </w:r>
      <w:r w:rsidR="003053BD" w:rsidRPr="003053BD">
        <w:rPr>
          <w:color w:val="22252D"/>
          <w:sz w:val="28"/>
          <w:szCs w:val="28"/>
        </w:rPr>
        <w:t>я</w:t>
      </w:r>
      <w:r w:rsidR="000D5602" w:rsidRPr="003053BD">
        <w:rPr>
          <w:color w:val="22252D"/>
          <w:sz w:val="28"/>
          <w:szCs w:val="28"/>
        </w:rPr>
        <w:t xml:space="preserve"> что на </w:t>
      </w:r>
      <w:r w:rsidR="003053BD" w:rsidRPr="003053BD">
        <w:rPr>
          <w:color w:val="22252D"/>
          <w:sz w:val="28"/>
          <w:szCs w:val="28"/>
        </w:rPr>
        <w:t>16,0</w:t>
      </w:r>
      <w:r w:rsidR="000D5602" w:rsidRPr="003053BD">
        <w:rPr>
          <w:color w:val="22252D"/>
          <w:sz w:val="28"/>
          <w:szCs w:val="28"/>
        </w:rPr>
        <w:t xml:space="preserve">% меньше чем </w:t>
      </w:r>
      <w:r w:rsidR="003053BD" w:rsidRPr="003053BD">
        <w:rPr>
          <w:color w:val="22252D"/>
          <w:sz w:val="28"/>
          <w:szCs w:val="28"/>
        </w:rPr>
        <w:t>в первом полугодии 2022 года</w:t>
      </w:r>
      <w:r w:rsidR="000D5602" w:rsidRPr="003053BD">
        <w:rPr>
          <w:color w:val="22252D"/>
          <w:sz w:val="28"/>
          <w:szCs w:val="28"/>
        </w:rPr>
        <w:t>.</w:t>
      </w:r>
      <w:r w:rsidRPr="003053BD">
        <w:rPr>
          <w:color w:val="22252D"/>
          <w:sz w:val="28"/>
          <w:szCs w:val="28"/>
        </w:rPr>
        <w:t xml:space="preserve"> </w:t>
      </w:r>
      <w:r w:rsidR="000D5602" w:rsidRPr="003053BD">
        <w:rPr>
          <w:color w:val="22252D"/>
          <w:sz w:val="28"/>
          <w:szCs w:val="28"/>
        </w:rPr>
        <w:t>П</w:t>
      </w:r>
      <w:r w:rsidRPr="003053BD">
        <w:rPr>
          <w:sz w:val="28"/>
          <w:szCs w:val="28"/>
        </w:rPr>
        <w:t xml:space="preserve">роведено </w:t>
      </w:r>
      <w:r w:rsidR="003053BD" w:rsidRPr="003053BD">
        <w:rPr>
          <w:sz w:val="28"/>
          <w:szCs w:val="28"/>
        </w:rPr>
        <w:t>6</w:t>
      </w:r>
      <w:r w:rsidRPr="003053BD">
        <w:rPr>
          <w:sz w:val="28"/>
          <w:szCs w:val="28"/>
        </w:rPr>
        <w:t xml:space="preserve"> заседаний Собрания депутатов Краснополянского сельского </w:t>
      </w:r>
      <w:r w:rsidR="001A7BEA" w:rsidRPr="003053BD">
        <w:rPr>
          <w:sz w:val="28"/>
          <w:szCs w:val="28"/>
        </w:rPr>
        <w:t>поселения,</w:t>
      </w:r>
      <w:r w:rsidR="001A7BEA" w:rsidRPr="003053BD">
        <w:rPr>
          <w:color w:val="22252D"/>
          <w:sz w:val="28"/>
          <w:szCs w:val="28"/>
        </w:rPr>
        <w:t xml:space="preserve"> </w:t>
      </w:r>
      <w:r w:rsidR="001A7BEA" w:rsidRPr="003053BD">
        <w:rPr>
          <w:sz w:val="28"/>
          <w:szCs w:val="28"/>
        </w:rPr>
        <w:t>на</w:t>
      </w:r>
      <w:r w:rsidRPr="003053BD">
        <w:rPr>
          <w:sz w:val="28"/>
          <w:szCs w:val="28"/>
        </w:rPr>
        <w:t xml:space="preserve"> которых рассмотрены и приняты решения по </w:t>
      </w:r>
      <w:r w:rsidR="003053BD" w:rsidRPr="003053BD">
        <w:rPr>
          <w:sz w:val="28"/>
          <w:szCs w:val="28"/>
        </w:rPr>
        <w:t>13</w:t>
      </w:r>
      <w:r w:rsidR="000375E8" w:rsidRPr="003053BD">
        <w:rPr>
          <w:sz w:val="28"/>
          <w:szCs w:val="28"/>
        </w:rPr>
        <w:t xml:space="preserve"> </w:t>
      </w:r>
      <w:r w:rsidRPr="003053BD">
        <w:rPr>
          <w:color w:val="22252D"/>
          <w:sz w:val="28"/>
          <w:szCs w:val="28"/>
        </w:rPr>
        <w:t>важным вопросам</w:t>
      </w:r>
      <w:r w:rsidRPr="00495648">
        <w:rPr>
          <w:color w:val="22252D"/>
          <w:sz w:val="28"/>
          <w:szCs w:val="28"/>
        </w:rPr>
        <w:t xml:space="preserve">.  Проекты решений Собрания депутатов и </w:t>
      </w:r>
      <w:r w:rsidRPr="00495648">
        <w:rPr>
          <w:color w:val="22252D"/>
          <w:sz w:val="28"/>
          <w:szCs w:val="28"/>
        </w:rPr>
        <w:lastRenderedPageBreak/>
        <w:t>постановлений Администрации поселения направляются в прокуратуру района и находятся под постоянным контролем.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</w:p>
    <w:p w:rsidR="00E15BCE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t xml:space="preserve">В </w:t>
      </w:r>
      <w:r w:rsidR="00F54233">
        <w:rPr>
          <w:color w:val="22252D"/>
          <w:sz w:val="28"/>
          <w:szCs w:val="28"/>
        </w:rPr>
        <w:t xml:space="preserve">отчетном периоде </w:t>
      </w:r>
      <w:r w:rsidRPr="00495648">
        <w:rPr>
          <w:color w:val="22252D"/>
          <w:sz w:val="28"/>
          <w:szCs w:val="28"/>
        </w:rPr>
        <w:t>в Администрацию сельского поселения поступило </w:t>
      </w:r>
      <w:r w:rsidR="00F54233">
        <w:rPr>
          <w:color w:val="22252D"/>
          <w:sz w:val="28"/>
          <w:szCs w:val="28"/>
        </w:rPr>
        <w:t>5</w:t>
      </w:r>
      <w:r w:rsidRPr="00495648">
        <w:rPr>
          <w:rStyle w:val="a7"/>
          <w:b w:val="0"/>
          <w:color w:val="22252D"/>
          <w:sz w:val="28"/>
          <w:szCs w:val="28"/>
        </w:rPr>
        <w:t xml:space="preserve"> </w:t>
      </w:r>
      <w:r w:rsidRPr="00495648">
        <w:rPr>
          <w:color w:val="22252D"/>
          <w:sz w:val="28"/>
          <w:szCs w:val="28"/>
        </w:rPr>
        <w:t>письменных и устных обращений граждан</w:t>
      </w:r>
      <w:r w:rsidR="00E15BCE" w:rsidRPr="00495648">
        <w:rPr>
          <w:color w:val="22252D"/>
          <w:sz w:val="28"/>
          <w:szCs w:val="28"/>
        </w:rPr>
        <w:t xml:space="preserve">, что на </w:t>
      </w:r>
      <w:r w:rsidR="00EE77C8">
        <w:rPr>
          <w:color w:val="22252D"/>
          <w:sz w:val="28"/>
          <w:szCs w:val="28"/>
        </w:rPr>
        <w:t>37,5</w:t>
      </w:r>
      <w:r w:rsidR="00E15BCE" w:rsidRPr="00495648">
        <w:rPr>
          <w:color w:val="22252D"/>
          <w:sz w:val="28"/>
          <w:szCs w:val="28"/>
        </w:rPr>
        <w:t xml:space="preserve"> % </w:t>
      </w:r>
      <w:r w:rsidR="00EE77C8">
        <w:rPr>
          <w:color w:val="22252D"/>
          <w:sz w:val="28"/>
          <w:szCs w:val="28"/>
        </w:rPr>
        <w:t>меньше</w:t>
      </w:r>
      <w:r w:rsidR="00E15BCE" w:rsidRPr="00495648">
        <w:rPr>
          <w:color w:val="22252D"/>
          <w:sz w:val="28"/>
          <w:szCs w:val="28"/>
        </w:rPr>
        <w:t xml:space="preserve">, чем в </w:t>
      </w:r>
      <w:r w:rsidR="00EE77C8">
        <w:rPr>
          <w:color w:val="22252D"/>
          <w:sz w:val="28"/>
          <w:szCs w:val="28"/>
        </w:rPr>
        <w:t xml:space="preserve">первом полугодии </w:t>
      </w:r>
      <w:r w:rsidR="00E15BCE" w:rsidRPr="00495648">
        <w:rPr>
          <w:color w:val="22252D"/>
          <w:sz w:val="28"/>
          <w:szCs w:val="28"/>
        </w:rPr>
        <w:t>202</w:t>
      </w:r>
      <w:r w:rsidR="00EE77C8">
        <w:rPr>
          <w:color w:val="22252D"/>
          <w:sz w:val="28"/>
          <w:szCs w:val="28"/>
        </w:rPr>
        <w:t>2</w:t>
      </w:r>
      <w:r w:rsidR="00E15BCE" w:rsidRPr="00495648">
        <w:rPr>
          <w:color w:val="22252D"/>
          <w:sz w:val="28"/>
          <w:szCs w:val="28"/>
        </w:rPr>
        <w:t xml:space="preserve"> год</w:t>
      </w:r>
      <w:r w:rsidR="00EE77C8">
        <w:rPr>
          <w:color w:val="22252D"/>
          <w:sz w:val="28"/>
          <w:szCs w:val="28"/>
        </w:rPr>
        <w:t>а</w:t>
      </w:r>
      <w:r w:rsidRPr="00495648">
        <w:rPr>
          <w:color w:val="22252D"/>
          <w:sz w:val="28"/>
          <w:szCs w:val="28"/>
        </w:rPr>
        <w:t>. Основными проблемами, с которыми жители нашего села обращались в администрацию, были </w:t>
      </w:r>
      <w:r w:rsidR="00E15BCE" w:rsidRPr="00495648">
        <w:rPr>
          <w:color w:val="22252D"/>
          <w:sz w:val="28"/>
          <w:szCs w:val="28"/>
        </w:rPr>
        <w:t>следующие:</w:t>
      </w:r>
    </w:p>
    <w:p w:rsidR="00E15BCE" w:rsidRPr="009369BD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9369BD">
        <w:rPr>
          <w:color w:val="22252D"/>
          <w:sz w:val="28"/>
          <w:szCs w:val="28"/>
        </w:rPr>
        <w:t>-</w:t>
      </w:r>
      <w:r w:rsidR="00F14CC7" w:rsidRPr="009369BD">
        <w:rPr>
          <w:color w:val="22252D"/>
          <w:sz w:val="28"/>
          <w:szCs w:val="28"/>
        </w:rPr>
        <w:t xml:space="preserve"> </w:t>
      </w:r>
      <w:r w:rsidR="009369BD" w:rsidRPr="009369BD">
        <w:rPr>
          <w:color w:val="22252D"/>
          <w:sz w:val="28"/>
          <w:szCs w:val="28"/>
        </w:rPr>
        <w:t>решение конфликтного вопроса с соседями</w:t>
      </w:r>
      <w:r w:rsidRPr="009369BD">
        <w:rPr>
          <w:color w:val="22252D"/>
          <w:sz w:val="28"/>
          <w:szCs w:val="28"/>
        </w:rPr>
        <w:t>;</w:t>
      </w:r>
    </w:p>
    <w:p w:rsidR="00E15BCE" w:rsidRPr="009369BD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9369BD">
        <w:rPr>
          <w:color w:val="22252D"/>
          <w:sz w:val="28"/>
          <w:szCs w:val="28"/>
        </w:rPr>
        <w:t xml:space="preserve">- </w:t>
      </w:r>
      <w:r w:rsidR="009369BD" w:rsidRPr="009369BD">
        <w:rPr>
          <w:color w:val="22252D"/>
          <w:sz w:val="28"/>
          <w:szCs w:val="28"/>
        </w:rPr>
        <w:t>предоставление акта обследования жилого дома</w:t>
      </w:r>
      <w:r w:rsidRPr="009369BD">
        <w:rPr>
          <w:color w:val="22252D"/>
          <w:sz w:val="28"/>
          <w:szCs w:val="28"/>
        </w:rPr>
        <w:t>;</w:t>
      </w:r>
    </w:p>
    <w:p w:rsidR="00E15BCE" w:rsidRPr="009369BD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9369BD">
        <w:rPr>
          <w:sz w:val="28"/>
          <w:szCs w:val="28"/>
        </w:rPr>
        <w:t>-</w:t>
      </w:r>
      <w:r w:rsidR="009369BD" w:rsidRPr="009369BD">
        <w:rPr>
          <w:sz w:val="28"/>
          <w:szCs w:val="28"/>
        </w:rPr>
        <w:t>предоставление архивных сведений</w:t>
      </w:r>
      <w:r w:rsidRPr="009369BD">
        <w:rPr>
          <w:sz w:val="28"/>
          <w:szCs w:val="28"/>
        </w:rPr>
        <w:t>;</w:t>
      </w:r>
    </w:p>
    <w:p w:rsidR="00E15BCE" w:rsidRPr="009369BD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9369BD">
        <w:rPr>
          <w:sz w:val="28"/>
          <w:szCs w:val="28"/>
        </w:rPr>
        <w:t>-</w:t>
      </w:r>
      <w:r w:rsidR="009369BD" w:rsidRPr="009369BD">
        <w:rPr>
          <w:sz w:val="28"/>
          <w:szCs w:val="28"/>
        </w:rPr>
        <w:t xml:space="preserve">ремонт межмуниципальных и </w:t>
      </w:r>
      <w:proofErr w:type="spellStart"/>
      <w:r w:rsidR="009369BD" w:rsidRPr="009369BD">
        <w:rPr>
          <w:sz w:val="28"/>
          <w:szCs w:val="28"/>
        </w:rPr>
        <w:t>внутрипоселковых</w:t>
      </w:r>
      <w:proofErr w:type="spellEnd"/>
      <w:r w:rsidR="009369BD" w:rsidRPr="009369BD">
        <w:rPr>
          <w:sz w:val="28"/>
          <w:szCs w:val="28"/>
        </w:rPr>
        <w:t xml:space="preserve"> дорог</w:t>
      </w:r>
      <w:r w:rsidRPr="009369BD">
        <w:rPr>
          <w:sz w:val="28"/>
          <w:szCs w:val="28"/>
        </w:rPr>
        <w:t>;</w:t>
      </w:r>
    </w:p>
    <w:p w:rsidR="00E15BCE" w:rsidRPr="009369BD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9369BD">
        <w:rPr>
          <w:sz w:val="28"/>
          <w:szCs w:val="28"/>
        </w:rPr>
        <w:t>-</w:t>
      </w:r>
      <w:r w:rsidR="009369BD" w:rsidRPr="009369BD">
        <w:rPr>
          <w:sz w:val="28"/>
          <w:szCs w:val="28"/>
        </w:rPr>
        <w:t>присвоение адреса земельному участку</w:t>
      </w:r>
      <w:r w:rsidR="009904C4" w:rsidRPr="009369BD">
        <w:rPr>
          <w:sz w:val="28"/>
          <w:szCs w:val="28"/>
        </w:rPr>
        <w:t>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9369BD">
        <w:rPr>
          <w:sz w:val="28"/>
          <w:szCs w:val="28"/>
        </w:rPr>
        <w:t>На все обращения даны письменные ответы по существу.</w:t>
      </w:r>
    </w:p>
    <w:p w:rsidR="00F14CC7" w:rsidRPr="00495648" w:rsidRDefault="00EE77C8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2023 года</w:t>
      </w:r>
      <w:r w:rsidR="00F14CC7" w:rsidRPr="00495648">
        <w:rPr>
          <w:sz w:val="28"/>
          <w:szCs w:val="28"/>
        </w:rPr>
        <w:t xml:space="preserve"> специалистами администрации выдано: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EE77C8">
        <w:rPr>
          <w:sz w:val="28"/>
          <w:szCs w:val="28"/>
        </w:rPr>
        <w:t>1</w:t>
      </w:r>
      <w:r w:rsidR="0014628D">
        <w:rPr>
          <w:sz w:val="28"/>
          <w:szCs w:val="28"/>
        </w:rPr>
        <w:t>47</w:t>
      </w:r>
      <w:r w:rsidRPr="00495648">
        <w:rPr>
          <w:sz w:val="28"/>
          <w:szCs w:val="28"/>
        </w:rPr>
        <w:t xml:space="preserve"> справ</w:t>
      </w:r>
      <w:r w:rsidR="0014628D">
        <w:rPr>
          <w:sz w:val="28"/>
          <w:szCs w:val="28"/>
        </w:rPr>
        <w:t>ок</w:t>
      </w:r>
      <w:r w:rsidRPr="00495648">
        <w:rPr>
          <w:sz w:val="28"/>
          <w:szCs w:val="28"/>
        </w:rPr>
        <w:t xml:space="preserve"> и актов обследования жилых помещений</w:t>
      </w:r>
      <w:r w:rsidR="0014628D">
        <w:rPr>
          <w:sz w:val="28"/>
          <w:szCs w:val="28"/>
        </w:rPr>
        <w:t xml:space="preserve"> (</w:t>
      </w:r>
      <w:r w:rsidR="00691B21">
        <w:rPr>
          <w:sz w:val="28"/>
          <w:szCs w:val="28"/>
        </w:rPr>
        <w:t>в первом полугодии 2022 года- 185 названных документов</w:t>
      </w:r>
      <w:r w:rsidR="0014628D">
        <w:rPr>
          <w:sz w:val="28"/>
          <w:szCs w:val="28"/>
        </w:rPr>
        <w:t>);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14628D">
        <w:rPr>
          <w:sz w:val="28"/>
          <w:szCs w:val="28"/>
        </w:rPr>
        <w:t>19</w:t>
      </w:r>
      <w:r w:rsidRPr="00495648">
        <w:rPr>
          <w:sz w:val="28"/>
          <w:szCs w:val="28"/>
        </w:rPr>
        <w:t xml:space="preserve"> выпис</w:t>
      </w:r>
      <w:r w:rsidR="009904C4" w:rsidRPr="00495648">
        <w:rPr>
          <w:sz w:val="28"/>
          <w:szCs w:val="28"/>
        </w:rPr>
        <w:t>о</w:t>
      </w:r>
      <w:r w:rsidRPr="00495648">
        <w:rPr>
          <w:sz w:val="28"/>
          <w:szCs w:val="28"/>
        </w:rPr>
        <w:t>к</w:t>
      </w:r>
      <w:r w:rsidR="009904C4" w:rsidRPr="00495648">
        <w:rPr>
          <w:sz w:val="28"/>
          <w:szCs w:val="28"/>
        </w:rPr>
        <w:t xml:space="preserve"> </w:t>
      </w:r>
      <w:r w:rsidR="0014628D">
        <w:rPr>
          <w:sz w:val="28"/>
          <w:szCs w:val="28"/>
        </w:rPr>
        <w:t xml:space="preserve">из </w:t>
      </w:r>
      <w:proofErr w:type="spellStart"/>
      <w:r w:rsidR="0014628D">
        <w:rPr>
          <w:sz w:val="28"/>
          <w:szCs w:val="28"/>
        </w:rPr>
        <w:t>похозяйственных</w:t>
      </w:r>
      <w:proofErr w:type="spellEnd"/>
      <w:r w:rsidR="0014628D">
        <w:rPr>
          <w:sz w:val="28"/>
          <w:szCs w:val="28"/>
        </w:rPr>
        <w:t xml:space="preserve"> книг (</w:t>
      </w:r>
      <w:r w:rsidR="00691B21">
        <w:rPr>
          <w:sz w:val="28"/>
          <w:szCs w:val="28"/>
        </w:rPr>
        <w:t>на 21</w:t>
      </w:r>
      <w:r w:rsidR="0014628D">
        <w:rPr>
          <w:sz w:val="28"/>
          <w:szCs w:val="28"/>
        </w:rPr>
        <w:t>% больше, по сравнению с 2022 годом);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691B21">
        <w:rPr>
          <w:sz w:val="28"/>
          <w:szCs w:val="28"/>
        </w:rPr>
        <w:t>50</w:t>
      </w:r>
      <w:r w:rsidRPr="00495648">
        <w:rPr>
          <w:sz w:val="28"/>
          <w:szCs w:val="28"/>
        </w:rPr>
        <w:t xml:space="preserve"> доверенност</w:t>
      </w:r>
      <w:r w:rsidR="00691B21">
        <w:rPr>
          <w:sz w:val="28"/>
          <w:szCs w:val="28"/>
        </w:rPr>
        <w:t>ей (в первом полугодии 2022 года выдано 82 доверенности)</w:t>
      </w:r>
      <w:r w:rsidRPr="00495648">
        <w:rPr>
          <w:sz w:val="28"/>
          <w:szCs w:val="28"/>
        </w:rPr>
        <w:t>;</w:t>
      </w:r>
    </w:p>
    <w:p w:rsidR="00BC04C6" w:rsidRPr="00495648" w:rsidRDefault="00691B21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="009904C4" w:rsidRPr="00495648">
        <w:rPr>
          <w:sz w:val="28"/>
          <w:szCs w:val="28"/>
        </w:rPr>
        <w:t>9 протоколов об административных правонарушениях</w:t>
      </w:r>
      <w:r>
        <w:rPr>
          <w:sz w:val="28"/>
          <w:szCs w:val="28"/>
        </w:rPr>
        <w:t xml:space="preserve"> (на 33,3% больше, по сравнению с 2022 годом</w:t>
      </w:r>
      <w:r w:rsidR="001A7BEA">
        <w:rPr>
          <w:sz w:val="28"/>
          <w:szCs w:val="28"/>
        </w:rPr>
        <w:t>),</w:t>
      </w:r>
      <w:r w:rsidR="009904C4" w:rsidRPr="00495648">
        <w:rPr>
          <w:sz w:val="28"/>
          <w:szCs w:val="28"/>
        </w:rPr>
        <w:t xml:space="preserve"> в том числе:</w:t>
      </w:r>
    </w:p>
    <w:p w:rsidR="009904C4" w:rsidRPr="00495648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-по пожарам на землях сельскохозяйственного назначения-</w:t>
      </w:r>
      <w:r w:rsidR="009369BD">
        <w:rPr>
          <w:sz w:val="28"/>
          <w:szCs w:val="28"/>
        </w:rPr>
        <w:t xml:space="preserve"> </w:t>
      </w:r>
      <w:r w:rsidR="00691B21">
        <w:rPr>
          <w:sz w:val="28"/>
          <w:szCs w:val="28"/>
        </w:rPr>
        <w:t>9</w:t>
      </w:r>
      <w:r w:rsidRPr="00495648">
        <w:rPr>
          <w:sz w:val="28"/>
          <w:szCs w:val="28"/>
        </w:rPr>
        <w:t xml:space="preserve"> протоколов</w:t>
      </w:r>
      <w:r w:rsidR="00691B21">
        <w:rPr>
          <w:sz w:val="28"/>
          <w:szCs w:val="28"/>
        </w:rPr>
        <w:t xml:space="preserve"> (в 2022 году- 6 протоколов)</w:t>
      </w:r>
      <w:r w:rsidRPr="00495648">
        <w:rPr>
          <w:sz w:val="28"/>
          <w:szCs w:val="28"/>
        </w:rPr>
        <w:t>;</w:t>
      </w:r>
    </w:p>
    <w:p w:rsidR="009904C4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9369BD">
        <w:rPr>
          <w:sz w:val="28"/>
          <w:szCs w:val="28"/>
        </w:rPr>
        <w:t>за складирование мусора, строительных материалов, порубочных остатков- 9 протоколов (на 44,4 % больше, по сравнению с 2022 годом)</w:t>
      </w:r>
    </w:p>
    <w:p w:rsidR="009369BD" w:rsidRPr="00495648" w:rsidRDefault="009369BD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</w:p>
    <w:p w:rsidR="009369BD" w:rsidRDefault="009369BD" w:rsidP="00B03FC4">
      <w:pPr>
        <w:spacing w:after="2"/>
        <w:ind w:left="735" w:right="-15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36F4" w:rsidRPr="00495648" w:rsidRDefault="008F36F4" w:rsidP="00B03FC4">
      <w:pPr>
        <w:spacing w:after="2"/>
        <w:ind w:left="735" w:right="-15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Демографическая ситуация поселения </w:t>
      </w:r>
    </w:p>
    <w:p w:rsidR="008F36F4" w:rsidRPr="00495648" w:rsidRDefault="008F36F4" w:rsidP="009369BD">
      <w:pPr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9369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F20">
        <w:rPr>
          <w:rFonts w:ascii="Times New Roman" w:hAnsi="Times New Roman" w:cs="Times New Roman"/>
          <w:sz w:val="28"/>
          <w:szCs w:val="28"/>
        </w:rPr>
        <w:t>Н</w:t>
      </w:r>
      <w:r w:rsidRPr="00495648">
        <w:rPr>
          <w:rFonts w:ascii="Times New Roman" w:hAnsi="Times New Roman" w:cs="Times New Roman"/>
          <w:sz w:val="28"/>
          <w:szCs w:val="28"/>
        </w:rPr>
        <w:t xml:space="preserve">а 1 января 2023года, численность населения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с.Красная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Поляна составила 3 </w:t>
      </w:r>
      <w:r w:rsidR="00B53F20">
        <w:rPr>
          <w:rFonts w:ascii="Times New Roman" w:hAnsi="Times New Roman" w:cs="Times New Roman"/>
          <w:sz w:val="28"/>
          <w:szCs w:val="28"/>
        </w:rPr>
        <w:t>358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36F4" w:rsidRPr="00495648" w:rsidRDefault="008F36F4" w:rsidP="00B03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  В </w:t>
      </w:r>
      <w:r w:rsidR="009369B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495648">
        <w:rPr>
          <w:rFonts w:ascii="Times New Roman" w:hAnsi="Times New Roman" w:cs="Times New Roman"/>
          <w:sz w:val="28"/>
          <w:szCs w:val="28"/>
        </w:rPr>
        <w:t>202</w:t>
      </w:r>
      <w:r w:rsidR="00B53F20">
        <w:rPr>
          <w:rFonts w:ascii="Times New Roman" w:hAnsi="Times New Roman" w:cs="Times New Roman"/>
          <w:sz w:val="28"/>
          <w:szCs w:val="28"/>
        </w:rPr>
        <w:t>3</w:t>
      </w:r>
      <w:r w:rsidRPr="00495648">
        <w:rPr>
          <w:rFonts w:ascii="Times New Roman" w:hAnsi="Times New Roman" w:cs="Times New Roman"/>
          <w:sz w:val="28"/>
          <w:szCs w:val="28"/>
        </w:rPr>
        <w:t xml:space="preserve"> год</w:t>
      </w:r>
      <w:r w:rsidR="009369BD">
        <w:rPr>
          <w:rFonts w:ascii="Times New Roman" w:hAnsi="Times New Roman" w:cs="Times New Roman"/>
          <w:sz w:val="28"/>
          <w:szCs w:val="28"/>
        </w:rPr>
        <w:t>а</w:t>
      </w:r>
      <w:r w:rsidRPr="00495648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9369BD">
        <w:rPr>
          <w:rFonts w:ascii="Times New Roman" w:hAnsi="Times New Roman" w:cs="Times New Roman"/>
          <w:sz w:val="28"/>
          <w:szCs w:val="28"/>
        </w:rPr>
        <w:t>4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69BD">
        <w:rPr>
          <w:rFonts w:ascii="Times New Roman" w:hAnsi="Times New Roman" w:cs="Times New Roman"/>
          <w:sz w:val="28"/>
          <w:szCs w:val="28"/>
        </w:rPr>
        <w:t>а</w:t>
      </w:r>
      <w:r w:rsidRPr="00495648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9369BD">
        <w:rPr>
          <w:rFonts w:ascii="Times New Roman" w:hAnsi="Times New Roman" w:cs="Times New Roman"/>
          <w:sz w:val="28"/>
          <w:szCs w:val="28"/>
        </w:rPr>
        <w:t>22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9369BD">
        <w:rPr>
          <w:rFonts w:ascii="Times New Roman" w:hAnsi="Times New Roman" w:cs="Times New Roman"/>
          <w:sz w:val="28"/>
          <w:szCs w:val="28"/>
        </w:rPr>
        <w:t xml:space="preserve">Для справки в Песчанокопском районе </w:t>
      </w:r>
      <w:r w:rsidR="00B53F20">
        <w:rPr>
          <w:rFonts w:ascii="Times New Roman" w:hAnsi="Times New Roman" w:cs="Times New Roman"/>
          <w:sz w:val="28"/>
          <w:szCs w:val="28"/>
        </w:rPr>
        <w:t xml:space="preserve">за этот же период родилось 81 человек, умерло 230 человек. </w:t>
      </w:r>
    </w:p>
    <w:p w:rsidR="008F36F4" w:rsidRPr="00495648" w:rsidRDefault="008F36F4" w:rsidP="00B03FC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bCs/>
          <w:sz w:val="28"/>
          <w:szCs w:val="28"/>
          <w:u w:val="single"/>
        </w:rPr>
        <w:t>Деятельность ВУС</w:t>
      </w:r>
    </w:p>
    <w:p w:rsidR="008F36F4" w:rsidRPr="00495648" w:rsidRDefault="008F36F4" w:rsidP="00B03FC4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sz w:val="28"/>
          <w:szCs w:val="28"/>
        </w:rPr>
        <w:lastRenderedPageBreak/>
        <w:t xml:space="preserve">        </w:t>
      </w:r>
      <w:r w:rsidRPr="0049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Военно-учетн</w:t>
      </w:r>
      <w:r w:rsidR="00AA00DD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работник Администрации поселения осуществляя полномочия по воинскому учету вручает повестки для явки в военкомат призывникам, занимается постановкой граждан прибывающих в запасе на воинский учет, проводит сверку учетных карточек граждан, пребывающих в запасе с картотекой в Военном комиссариате </w:t>
      </w:r>
      <w:proofErr w:type="spellStart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Песчанокопского и </w:t>
      </w:r>
      <w:proofErr w:type="spellStart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</w:t>
      </w:r>
    </w:p>
    <w:p w:rsidR="008F36F4" w:rsidRPr="00495648" w:rsidRDefault="008F36F4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На отчетный период на воинском учете в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сельском поселении состоит </w:t>
      </w:r>
      <w:r w:rsidR="00DD1A70">
        <w:rPr>
          <w:rFonts w:ascii="Times New Roman" w:hAnsi="Times New Roman" w:cs="Times New Roman"/>
          <w:sz w:val="28"/>
          <w:szCs w:val="28"/>
        </w:rPr>
        <w:t xml:space="preserve">624 </w:t>
      </w:r>
      <w:r w:rsidR="00DD1A70" w:rsidRPr="00495648">
        <w:rPr>
          <w:rFonts w:ascii="Times New Roman" w:hAnsi="Times New Roman" w:cs="Times New Roman"/>
          <w:sz w:val="28"/>
          <w:szCs w:val="28"/>
        </w:rPr>
        <w:t>человек</w:t>
      </w:r>
      <w:r w:rsidR="00DD1A70">
        <w:rPr>
          <w:rFonts w:ascii="Times New Roman" w:hAnsi="Times New Roman" w:cs="Times New Roman"/>
          <w:sz w:val="28"/>
          <w:szCs w:val="28"/>
        </w:rPr>
        <w:t xml:space="preserve"> что на 6,4% меньше, чем за аналогичный период 2022года</w:t>
      </w:r>
      <w:r w:rsidRPr="004956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-офицеры запаса 1</w:t>
      </w:r>
      <w:r w:rsidR="00605089">
        <w:rPr>
          <w:rFonts w:ascii="Times New Roman" w:hAnsi="Times New Roman" w:cs="Times New Roman"/>
          <w:sz w:val="28"/>
          <w:szCs w:val="28"/>
        </w:rPr>
        <w:t>6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1A7BEA" w:rsidRPr="00495648">
        <w:rPr>
          <w:rFonts w:ascii="Times New Roman" w:hAnsi="Times New Roman" w:cs="Times New Roman"/>
          <w:sz w:val="28"/>
          <w:szCs w:val="28"/>
        </w:rPr>
        <w:t>человек</w:t>
      </w:r>
      <w:r w:rsidR="001A7BEA">
        <w:rPr>
          <w:rFonts w:ascii="Times New Roman" w:hAnsi="Times New Roman" w:cs="Times New Roman"/>
          <w:sz w:val="28"/>
          <w:szCs w:val="28"/>
        </w:rPr>
        <w:t>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-прапорщики, сержанты, </w:t>
      </w:r>
      <w:r w:rsidR="001A7BEA" w:rsidRPr="00495648">
        <w:rPr>
          <w:rFonts w:ascii="Times New Roman" w:hAnsi="Times New Roman" w:cs="Times New Roman"/>
          <w:sz w:val="28"/>
          <w:szCs w:val="28"/>
        </w:rPr>
        <w:t>солдаты 533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 граждане, подлежащие призыву (18-27 лет) </w:t>
      </w:r>
      <w:r w:rsidR="00605089">
        <w:rPr>
          <w:rFonts w:ascii="Times New Roman" w:hAnsi="Times New Roman" w:cs="Times New Roman"/>
          <w:sz w:val="28"/>
          <w:szCs w:val="28"/>
        </w:rPr>
        <w:t>39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-граждане, подлежащие первичной постановки на воинский учёт (17-18 </w:t>
      </w:r>
      <w:r w:rsidR="001A7BEA" w:rsidRPr="00495648">
        <w:rPr>
          <w:rFonts w:ascii="Times New Roman" w:hAnsi="Times New Roman" w:cs="Times New Roman"/>
          <w:sz w:val="28"/>
          <w:szCs w:val="28"/>
        </w:rPr>
        <w:t>лет) 36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36F4" w:rsidRDefault="008F36F4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На действительную службу в</w:t>
      </w:r>
      <w:r w:rsidR="00605089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Pr="00495648">
        <w:rPr>
          <w:rFonts w:ascii="Times New Roman" w:hAnsi="Times New Roman" w:cs="Times New Roman"/>
          <w:sz w:val="28"/>
          <w:szCs w:val="28"/>
        </w:rPr>
        <w:t xml:space="preserve"> 202</w:t>
      </w:r>
      <w:r w:rsidR="00605089">
        <w:rPr>
          <w:rFonts w:ascii="Times New Roman" w:hAnsi="Times New Roman" w:cs="Times New Roman"/>
          <w:sz w:val="28"/>
          <w:szCs w:val="28"/>
        </w:rPr>
        <w:t>3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1A7BEA" w:rsidRPr="00495648">
        <w:rPr>
          <w:rFonts w:ascii="Times New Roman" w:hAnsi="Times New Roman" w:cs="Times New Roman"/>
          <w:sz w:val="28"/>
          <w:szCs w:val="28"/>
        </w:rPr>
        <w:t>год</w:t>
      </w:r>
      <w:r w:rsidR="001A7BEA">
        <w:rPr>
          <w:rFonts w:ascii="Times New Roman" w:hAnsi="Times New Roman" w:cs="Times New Roman"/>
          <w:sz w:val="28"/>
          <w:szCs w:val="28"/>
        </w:rPr>
        <w:t>а</w:t>
      </w:r>
      <w:r w:rsidR="001A7BEA" w:rsidRPr="00495648">
        <w:rPr>
          <w:rFonts w:ascii="Times New Roman" w:hAnsi="Times New Roman" w:cs="Times New Roman"/>
          <w:sz w:val="28"/>
          <w:szCs w:val="28"/>
        </w:rPr>
        <w:t xml:space="preserve"> призвано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605089">
        <w:rPr>
          <w:rFonts w:ascii="Times New Roman" w:hAnsi="Times New Roman" w:cs="Times New Roman"/>
          <w:sz w:val="28"/>
          <w:szCs w:val="28"/>
        </w:rPr>
        <w:t>2</w:t>
      </w:r>
      <w:r w:rsidRPr="004956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5089">
        <w:rPr>
          <w:rFonts w:ascii="Times New Roman" w:hAnsi="Times New Roman" w:cs="Times New Roman"/>
          <w:sz w:val="28"/>
          <w:szCs w:val="28"/>
        </w:rPr>
        <w:t>а</w:t>
      </w:r>
      <w:r w:rsidRPr="00495648">
        <w:rPr>
          <w:rFonts w:ascii="Times New Roman" w:hAnsi="Times New Roman" w:cs="Times New Roman"/>
          <w:sz w:val="28"/>
          <w:szCs w:val="28"/>
        </w:rPr>
        <w:t>.</w:t>
      </w:r>
    </w:p>
    <w:p w:rsidR="00B8748B" w:rsidRPr="00495648" w:rsidRDefault="00B8748B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E512CD" w:rsidP="00B03FC4">
      <w:pPr>
        <w:spacing w:after="2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сельского поселения</w:t>
      </w:r>
    </w:p>
    <w:p w:rsidR="00123E7C" w:rsidRDefault="00CA4B5C" w:rsidP="00B03FC4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7BEA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сфере</w:t>
      </w:r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в </w:t>
      </w:r>
      <w:r w:rsidR="00B8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748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работа по следующим 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797F8C" w:rsidRPr="00531B94" w:rsidRDefault="00797F8C" w:rsidP="00797F8C">
      <w:pPr>
        <w:pStyle w:val="a8"/>
        <w:numPr>
          <w:ilvl w:val="0"/>
          <w:numId w:val="6"/>
        </w:numPr>
        <w:spacing w:before="180" w:after="180"/>
        <w:ind w:left="0" w:firstLine="0"/>
        <w:jc w:val="both"/>
        <w:rPr>
          <w:szCs w:val="28"/>
        </w:rPr>
      </w:pPr>
      <w:r w:rsidRPr="00531B94">
        <w:rPr>
          <w:szCs w:val="28"/>
        </w:rPr>
        <w:t xml:space="preserve">Во исполнение поручений Собрания депутатов Краснополянского сельского поселения, учитывая пожелания жителей села, Администрацией Краснополянского сельского поселения было принято решение </w:t>
      </w:r>
      <w:r w:rsidR="00EC4A4F" w:rsidRPr="00531B94">
        <w:rPr>
          <w:szCs w:val="28"/>
        </w:rPr>
        <w:t xml:space="preserve">о принятии участия в благоустройстве общественной </w:t>
      </w:r>
      <w:r w:rsidR="001A7BEA" w:rsidRPr="00531B94">
        <w:rPr>
          <w:szCs w:val="28"/>
        </w:rPr>
        <w:t>территории в</w:t>
      </w:r>
      <w:r w:rsidR="00EC4A4F" w:rsidRPr="00531B94">
        <w:rPr>
          <w:szCs w:val="28"/>
        </w:rPr>
        <w:t xml:space="preserve"> рамках приоритетного национального проекта «Жильё и городская среда». </w:t>
      </w:r>
      <w:r w:rsidR="00AE442E" w:rsidRPr="00531B94">
        <w:rPr>
          <w:szCs w:val="28"/>
        </w:rPr>
        <w:t xml:space="preserve">Был изготовлен дизайн проект благоустройства территории, находящейся по адресу: </w:t>
      </w:r>
      <w:proofErr w:type="spellStart"/>
      <w:r w:rsidR="00AE442E" w:rsidRPr="00531B94">
        <w:rPr>
          <w:szCs w:val="28"/>
        </w:rPr>
        <w:t>с.Красная</w:t>
      </w:r>
      <w:proofErr w:type="spellEnd"/>
      <w:r w:rsidR="00AE442E" w:rsidRPr="00531B94">
        <w:rPr>
          <w:szCs w:val="28"/>
        </w:rPr>
        <w:t xml:space="preserve"> Поляна, ул.Кирова,2. На изготовление вышеуказанного проекта было израсходовано 350,0 тысяч рублей. </w:t>
      </w:r>
    </w:p>
    <w:p w:rsidR="00797F8C" w:rsidRPr="00531B94" w:rsidRDefault="00AE442E" w:rsidP="00531B94">
      <w:pPr>
        <w:pStyle w:val="a8"/>
        <w:spacing w:before="180" w:after="0" w:line="240" w:lineRule="auto"/>
        <w:ind w:left="0" w:firstLine="708"/>
        <w:jc w:val="both"/>
        <w:rPr>
          <w:szCs w:val="28"/>
        </w:rPr>
      </w:pPr>
      <w:r w:rsidRPr="00531B94">
        <w:rPr>
          <w:szCs w:val="28"/>
        </w:rPr>
        <w:t>Одним из основных, значимых условий на участие в конкурсе проектов- поддержка жителей. Я</w:t>
      </w:r>
      <w:r w:rsidR="00797F8C" w:rsidRPr="00531B94">
        <w:rPr>
          <w:szCs w:val="28"/>
        </w:rPr>
        <w:t xml:space="preserve"> еще раз хочу поблагодарить всех тех, кто поддержал наш </w:t>
      </w:r>
      <w:r w:rsidR="00531B94" w:rsidRPr="00531B94">
        <w:rPr>
          <w:szCs w:val="28"/>
        </w:rPr>
        <w:t xml:space="preserve">с вами </w:t>
      </w:r>
      <w:r w:rsidR="00797F8C" w:rsidRPr="00531B94">
        <w:rPr>
          <w:szCs w:val="28"/>
        </w:rPr>
        <w:t>проект</w:t>
      </w:r>
      <w:r w:rsidR="00531B94" w:rsidRPr="00531B94">
        <w:rPr>
          <w:szCs w:val="28"/>
        </w:rPr>
        <w:t>.</w:t>
      </w:r>
      <w:r w:rsidR="00797F8C" w:rsidRPr="00531B94">
        <w:rPr>
          <w:szCs w:val="28"/>
        </w:rPr>
        <w:t xml:space="preserve"> Благодаря вашему непосредственному участию, участию ваших знакомых из других территорий, проект занял лидирующую позицию в рейтинге народного голосования. Мы вошли в тройку победителей, набрав в общем итоге 6301 голос, что составило 103,63% от необходимого показателя. Впереди нас только два района: это Советский район, набравший 118,1 %, и </w:t>
      </w:r>
      <w:proofErr w:type="spellStart"/>
      <w:r w:rsidR="00797F8C" w:rsidRPr="00531B94">
        <w:rPr>
          <w:szCs w:val="28"/>
        </w:rPr>
        <w:t>Кагальницкий</w:t>
      </w:r>
      <w:proofErr w:type="spellEnd"/>
      <w:r w:rsidR="00797F8C" w:rsidRPr="00531B94">
        <w:rPr>
          <w:szCs w:val="28"/>
        </w:rPr>
        <w:t xml:space="preserve"> район, набравший 104,23 %. Большую работу по оказанию помощи в голосовании провели волонтеры нашего села, это: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София- 743 голоса, 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Буравая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Виолетта- 418 голосов, 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-Зуева Варвара- 208 голосов,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Фугарев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Стас- 120 голосов, 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-Ермолова Полина- 115 голосов,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Яна- 64 голоса,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Мацегорова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Елена Васильевна- 137 голосов и другие.</w:t>
      </w:r>
    </w:p>
    <w:p w:rsidR="00797F8C" w:rsidRPr="00531B94" w:rsidRDefault="00797F8C" w:rsidP="00531B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 xml:space="preserve"> Достигнуть такого высокого результата нам помогали и жители всех сел Песчанокопского района. Так, благодаря волонтерам, </w:t>
      </w:r>
      <w:proofErr w:type="gramStart"/>
      <w:r w:rsidRPr="00531B94">
        <w:rPr>
          <w:rFonts w:ascii="Times New Roman" w:hAnsi="Times New Roman" w:cs="Times New Roman"/>
          <w:sz w:val="28"/>
          <w:szCs w:val="28"/>
        </w:rPr>
        <w:t>в  общее</w:t>
      </w:r>
      <w:proofErr w:type="gramEnd"/>
      <w:r w:rsidRPr="00531B94">
        <w:rPr>
          <w:rFonts w:ascii="Times New Roman" w:hAnsi="Times New Roman" w:cs="Times New Roman"/>
          <w:sz w:val="28"/>
          <w:szCs w:val="28"/>
        </w:rPr>
        <w:t xml:space="preserve"> количество голосов добавили: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r w:rsidR="001A7BEA" w:rsidRPr="00531B94">
        <w:rPr>
          <w:rFonts w:ascii="Times New Roman" w:hAnsi="Times New Roman" w:cs="Times New Roman"/>
          <w:sz w:val="28"/>
          <w:szCs w:val="28"/>
        </w:rPr>
        <w:t>Песчанокопское поселение</w:t>
      </w:r>
      <w:r w:rsidRPr="00531B94">
        <w:rPr>
          <w:rFonts w:ascii="Times New Roman" w:hAnsi="Times New Roman" w:cs="Times New Roman"/>
          <w:sz w:val="28"/>
          <w:szCs w:val="28"/>
        </w:rPr>
        <w:t>: 988 голосов;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Поливянское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поселение: 340 голосов;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Летницкое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поселение: 253 голоса;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Развильненское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поселение 217 голосов;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поселение: 160 голосов;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-Зареченское поселение: 134 голоса;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94">
        <w:rPr>
          <w:rFonts w:ascii="Times New Roman" w:hAnsi="Times New Roman" w:cs="Times New Roman"/>
          <w:sz w:val="28"/>
          <w:szCs w:val="28"/>
        </w:rPr>
        <w:t>Рассыпненское</w:t>
      </w:r>
      <w:proofErr w:type="spellEnd"/>
      <w:r w:rsidRPr="00531B94">
        <w:rPr>
          <w:rFonts w:ascii="Times New Roman" w:hAnsi="Times New Roman" w:cs="Times New Roman"/>
          <w:sz w:val="28"/>
          <w:szCs w:val="28"/>
        </w:rPr>
        <w:t xml:space="preserve"> поселение: 100 голосов;</w:t>
      </w:r>
    </w:p>
    <w:p w:rsidR="00797F8C" w:rsidRPr="00531B94" w:rsidRDefault="00797F8C" w:rsidP="00531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>-Жуковское поселение 75 голосов.</w:t>
      </w:r>
    </w:p>
    <w:p w:rsidR="00797F8C" w:rsidRPr="00531B94" w:rsidRDefault="00797F8C" w:rsidP="00797F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1B94">
        <w:rPr>
          <w:rFonts w:ascii="Times New Roman" w:hAnsi="Times New Roman" w:cs="Times New Roman"/>
          <w:sz w:val="28"/>
          <w:szCs w:val="28"/>
        </w:rPr>
        <w:t xml:space="preserve">Итак, дорогие мои, первый шаг на пути к реализации наших с вами замыслов сделан, мы с вами одержали первую победу. Спасибо всем огромное! Впереди, в августе месяце, состоится конкурсный отбор лучших проектов области, которые войдут в программу и получат финансирование. Работа предстоит большая и серьезная. </w:t>
      </w:r>
      <w:proofErr w:type="gramStart"/>
      <w:r w:rsidRPr="00531B94">
        <w:rPr>
          <w:rFonts w:ascii="Times New Roman" w:hAnsi="Times New Roman" w:cs="Times New Roman"/>
          <w:sz w:val="28"/>
          <w:szCs w:val="28"/>
        </w:rPr>
        <w:t>Из  80</w:t>
      </w:r>
      <w:proofErr w:type="gramEnd"/>
      <w:r w:rsidRPr="00531B94">
        <w:rPr>
          <w:rFonts w:ascii="Times New Roman" w:hAnsi="Times New Roman" w:cs="Times New Roman"/>
          <w:sz w:val="28"/>
          <w:szCs w:val="28"/>
        </w:rPr>
        <w:t xml:space="preserve"> лучших проектов по итогам народного голосования будут отобраны те, которые будут реализованы в 2024 году. Я надеюсь, что мы войдем в число победителей.</w:t>
      </w:r>
    </w:p>
    <w:p w:rsidR="00E512CD" w:rsidRPr="00E574F4" w:rsidRDefault="00531B94" w:rsidP="00531B94">
      <w:pPr>
        <w:pStyle w:val="a8"/>
        <w:spacing w:after="0"/>
        <w:ind w:left="0" w:firstLine="0"/>
        <w:rPr>
          <w:szCs w:val="28"/>
        </w:rPr>
      </w:pPr>
      <w:r w:rsidRPr="00E574F4">
        <w:rPr>
          <w:szCs w:val="28"/>
        </w:rPr>
        <w:t xml:space="preserve">2. </w:t>
      </w:r>
      <w:r w:rsidR="00E512CD" w:rsidRPr="00E574F4">
        <w:rPr>
          <w:szCs w:val="28"/>
        </w:rPr>
        <w:t xml:space="preserve">Уличное освещение: </w:t>
      </w:r>
    </w:p>
    <w:p w:rsidR="00E512CD" w:rsidRPr="00E574F4" w:rsidRDefault="00E512CD" w:rsidP="00531B94">
      <w:pPr>
        <w:pStyle w:val="a8"/>
        <w:spacing w:after="0" w:line="276" w:lineRule="auto"/>
        <w:ind w:left="0" w:right="0" w:firstLine="0"/>
        <w:rPr>
          <w:szCs w:val="28"/>
        </w:rPr>
      </w:pPr>
      <w:r w:rsidRPr="00E574F4">
        <w:rPr>
          <w:color w:val="auto"/>
          <w:szCs w:val="28"/>
        </w:rPr>
        <w:t xml:space="preserve">     </w:t>
      </w:r>
      <w:r w:rsidRPr="00E574F4">
        <w:rPr>
          <w:szCs w:val="28"/>
        </w:rPr>
        <w:t xml:space="preserve">-на оплату за потребленную электроэнергию фонарей уличного освещения израсходовано </w:t>
      </w:r>
      <w:r w:rsidR="003053BD" w:rsidRPr="00E574F4">
        <w:rPr>
          <w:szCs w:val="28"/>
        </w:rPr>
        <w:t>378,0</w:t>
      </w:r>
      <w:r w:rsidRPr="00E574F4">
        <w:rPr>
          <w:szCs w:val="28"/>
        </w:rPr>
        <w:t xml:space="preserve"> </w:t>
      </w:r>
      <w:proofErr w:type="spellStart"/>
      <w:r w:rsidRPr="00E574F4">
        <w:rPr>
          <w:szCs w:val="28"/>
        </w:rPr>
        <w:t>тыс.руб</w:t>
      </w:r>
      <w:proofErr w:type="spellEnd"/>
      <w:r w:rsidRPr="00E574F4">
        <w:rPr>
          <w:szCs w:val="28"/>
        </w:rPr>
        <w:t>.</w:t>
      </w:r>
      <w:r w:rsidR="00CA4B5C" w:rsidRPr="00E574F4">
        <w:rPr>
          <w:szCs w:val="28"/>
        </w:rPr>
        <w:t xml:space="preserve"> </w:t>
      </w:r>
      <w:r w:rsidR="003053BD" w:rsidRPr="00E574F4">
        <w:rPr>
          <w:szCs w:val="28"/>
        </w:rPr>
        <w:t>З</w:t>
      </w:r>
      <w:r w:rsidR="00F05770" w:rsidRPr="00E574F4">
        <w:rPr>
          <w:szCs w:val="28"/>
        </w:rPr>
        <w:t>а аналогичный период 202</w:t>
      </w:r>
      <w:r w:rsidR="003053BD" w:rsidRPr="00E574F4">
        <w:rPr>
          <w:szCs w:val="28"/>
        </w:rPr>
        <w:t>2г потрачено 415,9</w:t>
      </w:r>
      <w:r w:rsidR="00F05770" w:rsidRPr="00E574F4">
        <w:rPr>
          <w:szCs w:val="28"/>
        </w:rPr>
        <w:t xml:space="preserve"> тыс. рублей</w:t>
      </w:r>
      <w:r w:rsidR="003053BD" w:rsidRPr="00E574F4">
        <w:rPr>
          <w:szCs w:val="28"/>
        </w:rPr>
        <w:t xml:space="preserve">. </w:t>
      </w:r>
      <w:r w:rsidR="00BB4FBF" w:rsidRPr="00E574F4">
        <w:rPr>
          <w:szCs w:val="28"/>
        </w:rPr>
        <w:t xml:space="preserve"> </w:t>
      </w:r>
      <w:r w:rsidR="003053BD" w:rsidRPr="00E574F4">
        <w:rPr>
          <w:szCs w:val="28"/>
        </w:rPr>
        <w:t xml:space="preserve">Расходы уменьшились на 9,1%, </w:t>
      </w:r>
      <w:r w:rsidR="00E574F4" w:rsidRPr="00E574F4">
        <w:rPr>
          <w:szCs w:val="28"/>
        </w:rPr>
        <w:t>это не смотря на то, что цена на киловатт потребленной энергии увеличилась.</w:t>
      </w:r>
      <w:r w:rsidR="003053BD" w:rsidRPr="00E574F4">
        <w:rPr>
          <w:szCs w:val="28"/>
        </w:rPr>
        <w:t xml:space="preserve"> На прошлых отчетах я обращал внимание, что проводя замену фонарей</w:t>
      </w:r>
      <w:r w:rsidR="00BB4FBF" w:rsidRPr="00E574F4">
        <w:rPr>
          <w:szCs w:val="28"/>
        </w:rPr>
        <w:t xml:space="preserve"> </w:t>
      </w:r>
      <w:r w:rsidR="003053BD" w:rsidRPr="00E574F4">
        <w:rPr>
          <w:szCs w:val="28"/>
        </w:rPr>
        <w:t xml:space="preserve">с </w:t>
      </w:r>
      <w:r w:rsidR="00BB4FBF" w:rsidRPr="00E574F4">
        <w:rPr>
          <w:szCs w:val="28"/>
        </w:rPr>
        <w:t>ламп</w:t>
      </w:r>
      <w:r w:rsidR="003053BD" w:rsidRPr="00E574F4">
        <w:rPr>
          <w:szCs w:val="28"/>
        </w:rPr>
        <w:t>ами</w:t>
      </w:r>
      <w:r w:rsidR="00BB4FBF" w:rsidRPr="00E574F4">
        <w:rPr>
          <w:szCs w:val="28"/>
        </w:rPr>
        <w:t xml:space="preserve"> дневного света (ДРЛ-250) на энергосберегающие фонари </w:t>
      </w:r>
      <w:r w:rsidR="003053BD" w:rsidRPr="00E574F4">
        <w:rPr>
          <w:szCs w:val="28"/>
        </w:rPr>
        <w:t>мы существенно</w:t>
      </w:r>
      <w:r w:rsidR="00BB4FBF" w:rsidRPr="00E574F4">
        <w:rPr>
          <w:szCs w:val="28"/>
        </w:rPr>
        <w:t xml:space="preserve"> экономи</w:t>
      </w:r>
      <w:r w:rsidR="003053BD" w:rsidRPr="00E574F4">
        <w:rPr>
          <w:szCs w:val="28"/>
        </w:rPr>
        <w:t>м бюджетные</w:t>
      </w:r>
      <w:r w:rsidR="00BB4FBF" w:rsidRPr="00E574F4">
        <w:rPr>
          <w:szCs w:val="28"/>
        </w:rPr>
        <w:t xml:space="preserve"> денежны</w:t>
      </w:r>
      <w:r w:rsidR="003053BD" w:rsidRPr="00E574F4">
        <w:rPr>
          <w:szCs w:val="28"/>
        </w:rPr>
        <w:t>е</w:t>
      </w:r>
      <w:r w:rsidR="00BB4FBF" w:rsidRPr="00E574F4">
        <w:rPr>
          <w:szCs w:val="28"/>
        </w:rPr>
        <w:t xml:space="preserve"> средств</w:t>
      </w:r>
      <w:r w:rsidR="003053BD" w:rsidRPr="00E574F4">
        <w:rPr>
          <w:szCs w:val="28"/>
        </w:rPr>
        <w:t>а</w:t>
      </w:r>
      <w:r w:rsidR="00BB4FBF" w:rsidRPr="00E574F4">
        <w:rPr>
          <w:szCs w:val="28"/>
        </w:rPr>
        <w:t>, которые в дальнейшем будут использованы на</w:t>
      </w:r>
      <w:r w:rsidR="003053BD" w:rsidRPr="00E574F4">
        <w:rPr>
          <w:szCs w:val="28"/>
        </w:rPr>
        <w:t xml:space="preserve"> развитие сетей</w:t>
      </w:r>
      <w:r w:rsidR="00BB4FBF" w:rsidRPr="00E574F4">
        <w:rPr>
          <w:szCs w:val="28"/>
        </w:rPr>
        <w:t xml:space="preserve"> уличного освещения</w:t>
      </w:r>
      <w:r w:rsidRPr="00E574F4">
        <w:rPr>
          <w:szCs w:val="28"/>
        </w:rPr>
        <w:t>;</w:t>
      </w:r>
    </w:p>
    <w:p w:rsidR="00E574F4" w:rsidRPr="00E574F4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F4">
        <w:rPr>
          <w:rFonts w:ascii="Times New Roman" w:hAnsi="Times New Roman" w:cs="Times New Roman"/>
          <w:sz w:val="28"/>
          <w:szCs w:val="28"/>
        </w:rPr>
        <w:t xml:space="preserve">-на выполнение работ, связанных с содержанием и ремонтом уличного освещения израсходовано </w:t>
      </w:r>
      <w:r w:rsidR="00E574F4" w:rsidRPr="00E574F4">
        <w:rPr>
          <w:rFonts w:ascii="Times New Roman" w:hAnsi="Times New Roman" w:cs="Times New Roman"/>
          <w:sz w:val="28"/>
          <w:szCs w:val="28"/>
        </w:rPr>
        <w:t>49,9</w:t>
      </w:r>
      <w:r w:rsidRPr="00E5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574F4">
        <w:rPr>
          <w:rFonts w:ascii="Times New Roman" w:hAnsi="Times New Roman" w:cs="Times New Roman"/>
          <w:sz w:val="28"/>
          <w:szCs w:val="28"/>
        </w:rPr>
        <w:t>.</w:t>
      </w:r>
      <w:r w:rsidR="00E574F4" w:rsidRPr="00E574F4">
        <w:rPr>
          <w:rFonts w:ascii="Times New Roman" w:hAnsi="Times New Roman" w:cs="Times New Roman"/>
          <w:sz w:val="28"/>
          <w:szCs w:val="28"/>
        </w:rPr>
        <w:t>;</w:t>
      </w:r>
    </w:p>
    <w:p w:rsidR="00E512CD" w:rsidRPr="00E574F4" w:rsidRDefault="00E512CD" w:rsidP="00E57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F4">
        <w:rPr>
          <w:rFonts w:ascii="Times New Roman" w:hAnsi="Times New Roman" w:cs="Times New Roman"/>
          <w:sz w:val="28"/>
          <w:szCs w:val="28"/>
        </w:rPr>
        <w:t xml:space="preserve">-приобретены </w:t>
      </w:r>
      <w:r w:rsidR="00E574F4" w:rsidRPr="00E574F4">
        <w:rPr>
          <w:rFonts w:ascii="Times New Roman" w:hAnsi="Times New Roman" w:cs="Times New Roman"/>
          <w:sz w:val="28"/>
          <w:szCs w:val="28"/>
        </w:rPr>
        <w:t xml:space="preserve">расходные материалы для уличного освещения (лампы, энергосберегающие фонари, реле времени и др.) на сумму 34,09 </w:t>
      </w:r>
      <w:proofErr w:type="spellStart"/>
      <w:r w:rsidR="00E574F4" w:rsidRPr="00E574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574F4" w:rsidRPr="00E574F4">
        <w:rPr>
          <w:rFonts w:ascii="Times New Roman" w:hAnsi="Times New Roman" w:cs="Times New Roman"/>
          <w:sz w:val="28"/>
          <w:szCs w:val="28"/>
        </w:rPr>
        <w:t>.</w:t>
      </w:r>
    </w:p>
    <w:p w:rsidR="00F05770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F4">
        <w:rPr>
          <w:rFonts w:ascii="Times New Roman" w:hAnsi="Times New Roman" w:cs="Times New Roman"/>
          <w:sz w:val="28"/>
          <w:szCs w:val="28"/>
        </w:rPr>
        <w:t xml:space="preserve">- на утилизацию ртуть содержащих отходов израсходовано </w:t>
      </w:r>
      <w:r w:rsidR="00E574F4" w:rsidRPr="00E574F4">
        <w:rPr>
          <w:rFonts w:ascii="Times New Roman" w:hAnsi="Times New Roman" w:cs="Times New Roman"/>
          <w:sz w:val="28"/>
          <w:szCs w:val="28"/>
        </w:rPr>
        <w:t>7,06</w:t>
      </w:r>
      <w:r w:rsidRPr="00E5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574F4">
        <w:rPr>
          <w:rFonts w:ascii="Times New Roman" w:hAnsi="Times New Roman" w:cs="Times New Roman"/>
          <w:sz w:val="28"/>
          <w:szCs w:val="28"/>
        </w:rPr>
        <w:t>.</w:t>
      </w:r>
      <w:r w:rsidR="00F05770" w:rsidRPr="00E574F4">
        <w:rPr>
          <w:rFonts w:ascii="Times New Roman" w:hAnsi="Times New Roman" w:cs="Times New Roman"/>
          <w:sz w:val="28"/>
          <w:szCs w:val="28"/>
        </w:rPr>
        <w:t xml:space="preserve"> (за аналогичный период 202</w:t>
      </w:r>
      <w:r w:rsidR="00E574F4" w:rsidRPr="00E574F4">
        <w:rPr>
          <w:rFonts w:ascii="Times New Roman" w:hAnsi="Times New Roman" w:cs="Times New Roman"/>
          <w:sz w:val="28"/>
          <w:szCs w:val="28"/>
        </w:rPr>
        <w:t>2</w:t>
      </w:r>
      <w:r w:rsidR="00F05770" w:rsidRPr="00E574F4">
        <w:rPr>
          <w:rFonts w:ascii="Times New Roman" w:hAnsi="Times New Roman" w:cs="Times New Roman"/>
          <w:sz w:val="28"/>
          <w:szCs w:val="28"/>
        </w:rPr>
        <w:t xml:space="preserve">г потрачено </w:t>
      </w:r>
      <w:r w:rsidR="00E574F4" w:rsidRPr="00E574F4">
        <w:rPr>
          <w:rFonts w:ascii="Times New Roman" w:hAnsi="Times New Roman" w:cs="Times New Roman"/>
          <w:sz w:val="28"/>
          <w:szCs w:val="28"/>
        </w:rPr>
        <w:t>8,8</w:t>
      </w:r>
      <w:r w:rsidR="00F05770" w:rsidRPr="00E574F4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2CD" w:rsidRPr="00944C95" w:rsidRDefault="00E512CD" w:rsidP="00C6171E">
      <w:pPr>
        <w:pStyle w:val="a8"/>
        <w:numPr>
          <w:ilvl w:val="0"/>
          <w:numId w:val="6"/>
        </w:numPr>
        <w:spacing w:after="203" w:line="276" w:lineRule="auto"/>
        <w:ind w:left="0" w:hanging="11"/>
        <w:rPr>
          <w:szCs w:val="28"/>
        </w:rPr>
      </w:pPr>
      <w:r w:rsidRPr="00944C95">
        <w:rPr>
          <w:color w:val="auto"/>
          <w:szCs w:val="28"/>
        </w:rPr>
        <w:lastRenderedPageBreak/>
        <w:t>На озеленение и содержание территории сельского поселения</w:t>
      </w:r>
      <w:r w:rsidR="00C6171E" w:rsidRPr="00944C95">
        <w:rPr>
          <w:color w:val="auto"/>
          <w:szCs w:val="28"/>
        </w:rPr>
        <w:t xml:space="preserve"> в первом </w:t>
      </w:r>
      <w:r w:rsidR="00881834" w:rsidRPr="00944C95">
        <w:rPr>
          <w:color w:val="auto"/>
          <w:szCs w:val="28"/>
        </w:rPr>
        <w:t>полугодии</w:t>
      </w:r>
      <w:r w:rsidR="00C6171E" w:rsidRPr="00944C95">
        <w:rPr>
          <w:color w:val="auto"/>
          <w:szCs w:val="28"/>
        </w:rPr>
        <w:t xml:space="preserve"> 2023 года</w:t>
      </w:r>
      <w:r w:rsidRPr="00944C95">
        <w:rPr>
          <w:color w:val="auto"/>
          <w:szCs w:val="28"/>
        </w:rPr>
        <w:t xml:space="preserve"> израсходовано </w:t>
      </w:r>
      <w:r w:rsidR="00A042D1" w:rsidRPr="00944C95">
        <w:rPr>
          <w:color w:val="auto"/>
          <w:szCs w:val="28"/>
        </w:rPr>
        <w:t>818,58</w:t>
      </w:r>
      <w:r w:rsidRPr="00944C95">
        <w:rPr>
          <w:color w:val="auto"/>
          <w:szCs w:val="28"/>
        </w:rPr>
        <w:t xml:space="preserve"> </w:t>
      </w:r>
      <w:proofErr w:type="spellStart"/>
      <w:r w:rsidRPr="00944C95">
        <w:rPr>
          <w:szCs w:val="28"/>
        </w:rPr>
        <w:t>тыс.руб</w:t>
      </w:r>
      <w:proofErr w:type="spellEnd"/>
      <w:r w:rsidRPr="00944C95">
        <w:rPr>
          <w:szCs w:val="28"/>
        </w:rPr>
        <w:t>., в том числе:</w:t>
      </w:r>
    </w:p>
    <w:p w:rsidR="00C0381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-расходы на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обработку составили </w:t>
      </w:r>
      <w:r w:rsidR="00881834">
        <w:rPr>
          <w:rFonts w:ascii="Times New Roman" w:hAnsi="Times New Roman" w:cs="Times New Roman"/>
          <w:sz w:val="28"/>
          <w:szCs w:val="28"/>
        </w:rPr>
        <w:t>94,23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BB4FBF" w:rsidRPr="00495648">
        <w:rPr>
          <w:rFonts w:ascii="Times New Roman" w:hAnsi="Times New Roman" w:cs="Times New Roman"/>
          <w:sz w:val="28"/>
          <w:szCs w:val="28"/>
        </w:rPr>
        <w:t xml:space="preserve"> (</w:t>
      </w:r>
      <w:r w:rsidR="004D2FF5" w:rsidRPr="00495648">
        <w:rPr>
          <w:rFonts w:ascii="Times New Roman" w:hAnsi="Times New Roman" w:cs="Times New Roman"/>
          <w:sz w:val="28"/>
          <w:szCs w:val="28"/>
        </w:rPr>
        <w:t>что на</w:t>
      </w:r>
      <w:r w:rsidR="00C0381D"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881834">
        <w:rPr>
          <w:rFonts w:ascii="Times New Roman" w:hAnsi="Times New Roman" w:cs="Times New Roman"/>
          <w:sz w:val="28"/>
          <w:szCs w:val="28"/>
        </w:rPr>
        <w:t>9,6</w:t>
      </w:r>
      <w:r w:rsidR="00C0381D" w:rsidRPr="00495648">
        <w:rPr>
          <w:rFonts w:ascii="Times New Roman" w:hAnsi="Times New Roman" w:cs="Times New Roman"/>
          <w:sz w:val="28"/>
          <w:szCs w:val="28"/>
        </w:rPr>
        <w:t xml:space="preserve">% </w:t>
      </w:r>
      <w:r w:rsidR="00881834">
        <w:rPr>
          <w:rFonts w:ascii="Times New Roman" w:hAnsi="Times New Roman" w:cs="Times New Roman"/>
          <w:sz w:val="28"/>
          <w:szCs w:val="28"/>
        </w:rPr>
        <w:t>больше</w:t>
      </w:r>
      <w:r w:rsidR="00C0381D" w:rsidRPr="00495648">
        <w:rPr>
          <w:rFonts w:ascii="Times New Roman" w:hAnsi="Times New Roman" w:cs="Times New Roman"/>
          <w:sz w:val="28"/>
          <w:szCs w:val="28"/>
        </w:rPr>
        <w:t>, чем за аналогичный период 202</w:t>
      </w:r>
      <w:r w:rsidR="00881834">
        <w:rPr>
          <w:rFonts w:ascii="Times New Roman" w:hAnsi="Times New Roman" w:cs="Times New Roman"/>
          <w:sz w:val="28"/>
          <w:szCs w:val="28"/>
        </w:rPr>
        <w:t>2</w:t>
      </w:r>
      <w:r w:rsidR="00C0381D" w:rsidRPr="00495648">
        <w:rPr>
          <w:rFonts w:ascii="Times New Roman" w:hAnsi="Times New Roman" w:cs="Times New Roman"/>
          <w:sz w:val="28"/>
          <w:szCs w:val="28"/>
        </w:rPr>
        <w:t>г.)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-расходы на дератизацию составили </w:t>
      </w:r>
      <w:r w:rsidR="00881834">
        <w:rPr>
          <w:rFonts w:ascii="Times New Roman" w:hAnsi="Times New Roman" w:cs="Times New Roman"/>
          <w:sz w:val="28"/>
          <w:szCs w:val="28"/>
        </w:rPr>
        <w:t>4,3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881834">
        <w:rPr>
          <w:rFonts w:ascii="Times New Roman" w:hAnsi="Times New Roman" w:cs="Times New Roman"/>
          <w:sz w:val="28"/>
          <w:szCs w:val="28"/>
        </w:rPr>
        <w:t xml:space="preserve"> </w:t>
      </w:r>
      <w:r w:rsidR="00881834" w:rsidRPr="00495648">
        <w:rPr>
          <w:rFonts w:ascii="Times New Roman" w:hAnsi="Times New Roman" w:cs="Times New Roman"/>
          <w:sz w:val="28"/>
          <w:szCs w:val="28"/>
        </w:rPr>
        <w:t xml:space="preserve">(что на </w:t>
      </w:r>
      <w:r w:rsidR="00881834">
        <w:rPr>
          <w:rFonts w:ascii="Times New Roman" w:hAnsi="Times New Roman" w:cs="Times New Roman"/>
          <w:sz w:val="28"/>
          <w:szCs w:val="28"/>
        </w:rPr>
        <w:t>3,4</w:t>
      </w:r>
      <w:r w:rsidR="00881834" w:rsidRPr="00495648">
        <w:rPr>
          <w:rFonts w:ascii="Times New Roman" w:hAnsi="Times New Roman" w:cs="Times New Roman"/>
          <w:sz w:val="28"/>
          <w:szCs w:val="28"/>
        </w:rPr>
        <w:t xml:space="preserve">% </w:t>
      </w:r>
      <w:r w:rsidR="00881834">
        <w:rPr>
          <w:rFonts w:ascii="Times New Roman" w:hAnsi="Times New Roman" w:cs="Times New Roman"/>
          <w:sz w:val="28"/>
          <w:szCs w:val="28"/>
        </w:rPr>
        <w:t>больше</w:t>
      </w:r>
      <w:r w:rsidR="00881834" w:rsidRPr="00495648">
        <w:rPr>
          <w:rFonts w:ascii="Times New Roman" w:hAnsi="Times New Roman" w:cs="Times New Roman"/>
          <w:sz w:val="28"/>
          <w:szCs w:val="28"/>
        </w:rPr>
        <w:t>, чем за аналогичный период 202</w:t>
      </w:r>
      <w:r w:rsidR="00881834">
        <w:rPr>
          <w:rFonts w:ascii="Times New Roman" w:hAnsi="Times New Roman" w:cs="Times New Roman"/>
          <w:sz w:val="28"/>
          <w:szCs w:val="28"/>
        </w:rPr>
        <w:t>2</w:t>
      </w:r>
      <w:r w:rsidR="00881834" w:rsidRPr="00495648">
        <w:rPr>
          <w:rFonts w:ascii="Times New Roman" w:hAnsi="Times New Roman" w:cs="Times New Roman"/>
          <w:sz w:val="28"/>
          <w:szCs w:val="28"/>
        </w:rPr>
        <w:t>г.)</w:t>
      </w:r>
      <w:r w:rsidRPr="00495648">
        <w:rPr>
          <w:rFonts w:ascii="Times New Roman" w:hAnsi="Times New Roman" w:cs="Times New Roman"/>
          <w:sz w:val="28"/>
          <w:szCs w:val="28"/>
        </w:rPr>
        <w:t>;</w:t>
      </w:r>
    </w:p>
    <w:p w:rsidR="00E512CD" w:rsidRDefault="00881834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изготовление баннеров, стендов составили 46,3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12D42" w:rsidRDefault="00512D42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-энтомологические работы-2,6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81834" w:rsidRDefault="00881834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1E8">
        <w:rPr>
          <w:rFonts w:ascii="Times New Roman" w:hAnsi="Times New Roman" w:cs="Times New Roman"/>
          <w:sz w:val="28"/>
          <w:szCs w:val="28"/>
        </w:rPr>
        <w:t>расходы на приобретение электроматериалов для содержания уличного освещения, в том числе приобретение 15 энергосберегающих фонарей- 34,0 тыс. руб.;</w:t>
      </w:r>
    </w:p>
    <w:p w:rsidR="003911E8" w:rsidRDefault="003911E8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техническое обслуживание уличного освещения- 49,9 тыс. руб.;</w:t>
      </w:r>
    </w:p>
    <w:p w:rsidR="003911E8" w:rsidRDefault="003911E8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утилизацию ртутьсодержащих ламп- 7,0 тыс. руб.; </w:t>
      </w:r>
    </w:p>
    <w:p w:rsidR="003911E8" w:rsidRDefault="003911E8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изготовление технического плана бесхозяйных дорог, в том числе подъезда к мосту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р.Егорлык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пер.Речной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0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6D3" w:rsidRDefault="007706D3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реконструкцию знака «Сердце России» по ул.Кирова-30,0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706D3" w:rsidRDefault="007706D3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-выкашивание сорной растительности в парковых зонах - 92,5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706D3" w:rsidRDefault="007706D3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-отлов без</w:t>
      </w:r>
      <w:r w:rsidR="00A042D1">
        <w:rPr>
          <w:rFonts w:ascii="Times New Roman" w:hAnsi="Times New Roman" w:cs="Times New Roman"/>
          <w:sz w:val="28"/>
          <w:szCs w:val="28"/>
        </w:rPr>
        <w:t xml:space="preserve">надзорных животных-9,95 </w:t>
      </w:r>
      <w:proofErr w:type="spellStart"/>
      <w:r w:rsidR="00A042D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42D1">
        <w:rPr>
          <w:rFonts w:ascii="Times New Roman" w:hAnsi="Times New Roman" w:cs="Times New Roman"/>
          <w:sz w:val="28"/>
          <w:szCs w:val="28"/>
        </w:rPr>
        <w:t>.;</w:t>
      </w:r>
    </w:p>
    <w:p w:rsidR="00A042D1" w:rsidRPr="00495648" w:rsidRDefault="00A042D1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оплату работ, выполняемых по договору оказания услуг-390,6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512CD" w:rsidRPr="0057448C" w:rsidRDefault="00E512CD" w:rsidP="00F144F7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57448C">
        <w:rPr>
          <w:rFonts w:ascii="Times New Roman" w:hAnsi="Times New Roman" w:cs="Times New Roman"/>
          <w:sz w:val="28"/>
          <w:szCs w:val="28"/>
        </w:rPr>
        <w:t xml:space="preserve">-прочие расходы, в том числе, расходы </w:t>
      </w:r>
      <w:r w:rsidR="001A7BEA" w:rsidRPr="0057448C">
        <w:rPr>
          <w:rFonts w:ascii="Times New Roman" w:hAnsi="Times New Roman" w:cs="Times New Roman"/>
          <w:sz w:val="28"/>
          <w:szCs w:val="28"/>
        </w:rPr>
        <w:t>на приобретение</w:t>
      </w:r>
      <w:r w:rsidRPr="0057448C">
        <w:rPr>
          <w:rFonts w:ascii="Times New Roman" w:hAnsi="Times New Roman" w:cs="Times New Roman"/>
          <w:sz w:val="28"/>
          <w:szCs w:val="28"/>
        </w:rPr>
        <w:t xml:space="preserve"> горюче-смазочных и расходных материалов для бензопил и </w:t>
      </w:r>
      <w:proofErr w:type="spellStart"/>
      <w:r w:rsidRPr="0057448C">
        <w:rPr>
          <w:rFonts w:ascii="Times New Roman" w:hAnsi="Times New Roman" w:cs="Times New Roman"/>
          <w:sz w:val="28"/>
          <w:szCs w:val="28"/>
        </w:rPr>
        <w:t>бензокос</w:t>
      </w:r>
      <w:proofErr w:type="spellEnd"/>
      <w:r w:rsidR="00512D42" w:rsidRPr="0057448C">
        <w:rPr>
          <w:rFonts w:ascii="Times New Roman" w:hAnsi="Times New Roman" w:cs="Times New Roman"/>
          <w:sz w:val="28"/>
          <w:szCs w:val="28"/>
        </w:rPr>
        <w:t xml:space="preserve"> и др.-</w:t>
      </w:r>
      <w:r w:rsidRPr="0057448C">
        <w:rPr>
          <w:rFonts w:ascii="Times New Roman" w:hAnsi="Times New Roman" w:cs="Times New Roman"/>
          <w:sz w:val="28"/>
          <w:szCs w:val="28"/>
        </w:rPr>
        <w:t xml:space="preserve"> </w:t>
      </w:r>
      <w:r w:rsidR="00512D42" w:rsidRPr="0057448C">
        <w:rPr>
          <w:rFonts w:ascii="Times New Roman" w:hAnsi="Times New Roman" w:cs="Times New Roman"/>
          <w:sz w:val="28"/>
          <w:szCs w:val="28"/>
        </w:rPr>
        <w:t>47,2</w:t>
      </w:r>
      <w:r w:rsidRPr="0057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448C">
        <w:rPr>
          <w:rFonts w:ascii="Times New Roman" w:hAnsi="Times New Roman" w:cs="Times New Roman"/>
          <w:sz w:val="28"/>
          <w:szCs w:val="28"/>
        </w:rPr>
        <w:t>.</w:t>
      </w:r>
    </w:p>
    <w:p w:rsidR="00E512CD" w:rsidRDefault="00E512CD" w:rsidP="00B03FC4">
      <w:pPr>
        <w:spacing w:after="0"/>
        <w:ind w:left="1081" w:right="-250"/>
        <w:rPr>
          <w:rFonts w:ascii="Times New Roman" w:hAnsi="Times New Roman" w:cs="Times New Roman"/>
          <w:sz w:val="28"/>
          <w:szCs w:val="28"/>
        </w:rPr>
      </w:pPr>
    </w:p>
    <w:p w:rsidR="0057448C" w:rsidRDefault="0057448C" w:rsidP="0057448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решении вопросов благоустройства нашего села оказывает большую помощь наше градообразующее предприятие- ООО имени Кирова. </w:t>
      </w:r>
      <w:r w:rsidR="002B72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7263" w:rsidRPr="00495648">
        <w:rPr>
          <w:rFonts w:ascii="Times New Roman" w:hAnsi="Times New Roman" w:cs="Times New Roman"/>
          <w:sz w:val="28"/>
          <w:szCs w:val="28"/>
        </w:rPr>
        <w:t>благодаря</w:t>
      </w:r>
      <w:r w:rsidR="002B7263">
        <w:rPr>
          <w:rFonts w:ascii="Times New Roman" w:hAnsi="Times New Roman" w:cs="Times New Roman"/>
          <w:sz w:val="28"/>
          <w:szCs w:val="28"/>
        </w:rPr>
        <w:t xml:space="preserve"> </w:t>
      </w:r>
      <w:r w:rsidR="001A7BEA">
        <w:rPr>
          <w:rFonts w:ascii="Times New Roman" w:hAnsi="Times New Roman" w:cs="Times New Roman"/>
          <w:sz w:val="28"/>
          <w:szCs w:val="28"/>
        </w:rPr>
        <w:t xml:space="preserve">выполняемым </w:t>
      </w:r>
      <w:r w:rsidR="001A7BEA" w:rsidRPr="00495648">
        <w:rPr>
          <w:rFonts w:ascii="Times New Roman" w:hAnsi="Times New Roman" w:cs="Times New Roman"/>
          <w:sz w:val="28"/>
          <w:szCs w:val="28"/>
        </w:rPr>
        <w:t>ООО</w:t>
      </w:r>
      <w:r w:rsidR="002B7263" w:rsidRPr="00495648">
        <w:rPr>
          <w:rFonts w:ascii="Times New Roman" w:hAnsi="Times New Roman" w:cs="Times New Roman"/>
          <w:sz w:val="28"/>
          <w:szCs w:val="28"/>
        </w:rPr>
        <w:t xml:space="preserve"> имени Кирова </w:t>
      </w:r>
      <w:r w:rsidR="002B7263">
        <w:rPr>
          <w:rFonts w:ascii="Times New Roman" w:hAnsi="Times New Roman" w:cs="Times New Roman"/>
          <w:sz w:val="28"/>
          <w:szCs w:val="28"/>
        </w:rPr>
        <w:t xml:space="preserve">работам, </w:t>
      </w:r>
      <w:r w:rsidR="002B7263" w:rsidRPr="00495648">
        <w:rPr>
          <w:rFonts w:ascii="Times New Roman" w:hAnsi="Times New Roman" w:cs="Times New Roman"/>
          <w:sz w:val="28"/>
          <w:szCs w:val="28"/>
        </w:rPr>
        <w:t xml:space="preserve">въезд в село всегда ухожен, проводится </w:t>
      </w:r>
      <w:proofErr w:type="spellStart"/>
      <w:r w:rsidR="002B7263" w:rsidRPr="00495648">
        <w:rPr>
          <w:rFonts w:ascii="Times New Roman" w:hAnsi="Times New Roman" w:cs="Times New Roman"/>
          <w:sz w:val="28"/>
          <w:szCs w:val="28"/>
        </w:rPr>
        <w:t>дисковка</w:t>
      </w:r>
      <w:proofErr w:type="spellEnd"/>
      <w:r w:rsidR="002B7263" w:rsidRPr="00495648">
        <w:rPr>
          <w:rFonts w:ascii="Times New Roman" w:hAnsi="Times New Roman" w:cs="Times New Roman"/>
          <w:sz w:val="28"/>
          <w:szCs w:val="28"/>
        </w:rPr>
        <w:t xml:space="preserve"> между деревьями, устройство </w:t>
      </w:r>
      <w:r w:rsidR="002B7263">
        <w:rPr>
          <w:rFonts w:ascii="Times New Roman" w:hAnsi="Times New Roman" w:cs="Times New Roman"/>
          <w:sz w:val="28"/>
          <w:szCs w:val="28"/>
        </w:rPr>
        <w:t>п</w:t>
      </w:r>
      <w:r w:rsidR="002B7263" w:rsidRPr="00495648">
        <w:rPr>
          <w:rFonts w:ascii="Times New Roman" w:hAnsi="Times New Roman" w:cs="Times New Roman"/>
          <w:sz w:val="28"/>
          <w:szCs w:val="28"/>
        </w:rPr>
        <w:t xml:space="preserve">ротивопожарных полос, покос пустырей и обочин многие другие работы.  </w:t>
      </w:r>
      <w:proofErr w:type="gramStart"/>
      <w:r w:rsidR="002B7263" w:rsidRPr="00495648">
        <w:rPr>
          <w:rFonts w:ascii="Times New Roman" w:hAnsi="Times New Roman" w:cs="Times New Roman"/>
          <w:sz w:val="28"/>
          <w:szCs w:val="28"/>
        </w:rPr>
        <w:t>На  грунтовых</w:t>
      </w:r>
      <w:proofErr w:type="gramEnd"/>
      <w:r w:rsidR="002B7263" w:rsidRPr="00495648">
        <w:rPr>
          <w:rFonts w:ascii="Times New Roman" w:hAnsi="Times New Roman" w:cs="Times New Roman"/>
          <w:sz w:val="28"/>
          <w:szCs w:val="28"/>
        </w:rPr>
        <w:t xml:space="preserve"> дорогах, как внутри села так и на полевых дорогах, проводится </w:t>
      </w:r>
      <w:proofErr w:type="spellStart"/>
      <w:r w:rsidR="002B7263" w:rsidRPr="0049564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</w:p>
    <w:p w:rsidR="00C54C60" w:rsidRPr="0057448C" w:rsidRDefault="00C54C60" w:rsidP="00574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448C">
        <w:rPr>
          <w:rFonts w:ascii="Times New Roman" w:hAnsi="Times New Roman" w:cs="Times New Roman"/>
          <w:sz w:val="28"/>
          <w:szCs w:val="28"/>
        </w:rPr>
        <w:t>Выражаю слова искренний признательности и</w:t>
      </w:r>
      <w:r w:rsidR="0057448C">
        <w:rPr>
          <w:rFonts w:ascii="Times New Roman" w:hAnsi="Times New Roman" w:cs="Times New Roman"/>
          <w:sz w:val="28"/>
          <w:szCs w:val="28"/>
        </w:rPr>
        <w:t xml:space="preserve"> благодарности директору ООО имени</w:t>
      </w:r>
      <w:r w:rsidRPr="0057448C">
        <w:rPr>
          <w:rFonts w:ascii="Times New Roman" w:hAnsi="Times New Roman" w:cs="Times New Roman"/>
          <w:sz w:val="28"/>
          <w:szCs w:val="28"/>
        </w:rPr>
        <w:t xml:space="preserve"> Кирова </w:t>
      </w:r>
      <w:proofErr w:type="spellStart"/>
      <w:r w:rsidRPr="0057448C">
        <w:rPr>
          <w:rFonts w:ascii="Times New Roman" w:hAnsi="Times New Roman" w:cs="Times New Roman"/>
          <w:sz w:val="28"/>
          <w:szCs w:val="28"/>
        </w:rPr>
        <w:t>Кахриманову</w:t>
      </w:r>
      <w:proofErr w:type="spellEnd"/>
      <w:r w:rsidRPr="0057448C">
        <w:rPr>
          <w:rFonts w:ascii="Times New Roman" w:hAnsi="Times New Roman" w:cs="Times New Roman"/>
          <w:sz w:val="28"/>
          <w:szCs w:val="28"/>
        </w:rPr>
        <w:t xml:space="preserve"> М. Ш., председателю Собрания депутатов- Главе Краснополянского сельского поселения </w:t>
      </w:r>
      <w:proofErr w:type="spellStart"/>
      <w:r w:rsidRPr="0057448C">
        <w:rPr>
          <w:rFonts w:ascii="Times New Roman" w:hAnsi="Times New Roman" w:cs="Times New Roman"/>
          <w:sz w:val="28"/>
          <w:szCs w:val="28"/>
        </w:rPr>
        <w:t>Кахриманову</w:t>
      </w:r>
      <w:proofErr w:type="spellEnd"/>
      <w:r w:rsidRPr="0057448C">
        <w:rPr>
          <w:rFonts w:ascii="Times New Roman" w:hAnsi="Times New Roman" w:cs="Times New Roman"/>
          <w:sz w:val="28"/>
          <w:szCs w:val="28"/>
        </w:rPr>
        <w:t xml:space="preserve"> Ш. К. за организацию и наведение санитарного порядка на сельских кладбищах, окраинах и центре села! </w:t>
      </w:r>
      <w:r w:rsidR="002B7263" w:rsidRPr="00D303EA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2B7263" w:rsidRPr="002B7263">
        <w:rPr>
          <w:rFonts w:ascii="Times New Roman" w:hAnsi="Times New Roman" w:cs="Times New Roman"/>
          <w:sz w:val="28"/>
          <w:szCs w:val="28"/>
        </w:rPr>
        <w:t>В этом году весна выдалась дождливая, благоприятная для сельскохозяйственных культур деревьев и кустарников, декоративных растений. Однако благодаря влажной и теплой погоде быстрыми темпами росла сорная и карантинная растительность. На сельских кладбищах ситуация была критическая. Трава выросла огромных размеров</w:t>
      </w:r>
      <w:r w:rsidR="002B7263" w:rsidRPr="00D303EA">
        <w:rPr>
          <w:rFonts w:ascii="Times New Roman" w:hAnsi="Times New Roman" w:cs="Times New Roman"/>
          <w:color w:val="00B050"/>
          <w:sz w:val="32"/>
          <w:szCs w:val="32"/>
        </w:rPr>
        <w:t xml:space="preserve">. </w:t>
      </w:r>
      <w:r w:rsidRPr="0057448C">
        <w:rPr>
          <w:rFonts w:ascii="Times New Roman" w:hAnsi="Times New Roman" w:cs="Times New Roman"/>
          <w:sz w:val="28"/>
          <w:szCs w:val="28"/>
        </w:rPr>
        <w:t xml:space="preserve"> В течении практически четырёх дней была проведена колоссальная работа: </w:t>
      </w:r>
      <w:r w:rsidRPr="0057448C">
        <w:rPr>
          <w:rFonts w:ascii="Times New Roman" w:hAnsi="Times New Roman" w:cs="Times New Roman"/>
          <w:sz w:val="28"/>
          <w:szCs w:val="28"/>
        </w:rPr>
        <w:lastRenderedPageBreak/>
        <w:t>проведён покос и вывоз уже переросшей травы на кладбищах села,</w:t>
      </w:r>
      <w:r w:rsidR="0057448C" w:rsidRPr="0057448C">
        <w:rPr>
          <w:rFonts w:ascii="Times New Roman" w:hAnsi="Times New Roman" w:cs="Times New Roman"/>
          <w:sz w:val="28"/>
          <w:szCs w:val="28"/>
        </w:rPr>
        <w:t xml:space="preserve"> с дальнейшей </w:t>
      </w:r>
      <w:proofErr w:type="spellStart"/>
      <w:r w:rsidR="0057448C" w:rsidRPr="0057448C">
        <w:rPr>
          <w:rFonts w:ascii="Times New Roman" w:hAnsi="Times New Roman" w:cs="Times New Roman"/>
          <w:sz w:val="28"/>
          <w:szCs w:val="28"/>
        </w:rPr>
        <w:t>химпрополкой</w:t>
      </w:r>
      <w:proofErr w:type="spellEnd"/>
      <w:r w:rsidR="0057448C" w:rsidRPr="0057448C">
        <w:rPr>
          <w:rFonts w:ascii="Times New Roman" w:hAnsi="Times New Roman" w:cs="Times New Roman"/>
          <w:sz w:val="28"/>
          <w:szCs w:val="28"/>
        </w:rPr>
        <w:t xml:space="preserve"> те</w:t>
      </w:r>
      <w:r w:rsidRPr="0057448C">
        <w:rPr>
          <w:rFonts w:ascii="Times New Roman" w:hAnsi="Times New Roman" w:cs="Times New Roman"/>
          <w:sz w:val="28"/>
          <w:szCs w:val="28"/>
        </w:rPr>
        <w:t xml:space="preserve">рриторий кладбищ, покос травы в центральной части села, на въезде в село, проведена </w:t>
      </w:r>
      <w:proofErr w:type="spellStart"/>
      <w:r w:rsidRPr="0057448C">
        <w:rPr>
          <w:rFonts w:ascii="Times New Roman" w:hAnsi="Times New Roman" w:cs="Times New Roman"/>
          <w:sz w:val="28"/>
          <w:szCs w:val="28"/>
        </w:rPr>
        <w:t>дисковка</w:t>
      </w:r>
      <w:proofErr w:type="spellEnd"/>
      <w:r w:rsidRPr="0057448C">
        <w:rPr>
          <w:rFonts w:ascii="Times New Roman" w:hAnsi="Times New Roman" w:cs="Times New Roman"/>
          <w:sz w:val="28"/>
          <w:szCs w:val="28"/>
        </w:rPr>
        <w:t xml:space="preserve"> зон рекреации, приведены в порядок обочины на улицах села и другие работы. Задействовано большое </w:t>
      </w:r>
      <w:r w:rsidR="0057448C" w:rsidRPr="0057448C">
        <w:rPr>
          <w:rFonts w:ascii="Times New Roman" w:hAnsi="Times New Roman" w:cs="Times New Roman"/>
          <w:sz w:val="28"/>
          <w:szCs w:val="28"/>
        </w:rPr>
        <w:t>количество</w:t>
      </w:r>
      <w:r w:rsidRPr="0057448C">
        <w:rPr>
          <w:rFonts w:ascii="Times New Roman" w:hAnsi="Times New Roman" w:cs="Times New Roman"/>
          <w:sz w:val="28"/>
          <w:szCs w:val="28"/>
        </w:rPr>
        <w:t xml:space="preserve"> техники, привлечены специалисты и работники предприятия. Большое всем спасибо! </w:t>
      </w:r>
    </w:p>
    <w:p w:rsidR="00C54C60" w:rsidRPr="0057448C" w:rsidRDefault="00C54C60" w:rsidP="00C54C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448C">
        <w:rPr>
          <w:rFonts w:ascii="Times New Roman" w:hAnsi="Times New Roman" w:cs="Times New Roman"/>
          <w:sz w:val="28"/>
          <w:szCs w:val="28"/>
        </w:rPr>
        <w:t>Благодарю всех неравнодушных жителей села принимавших участие в работах по наведению санитарного порядка на кладбищах. Именно благодаря всем, и организатором большой проделанной работы, и людям которые на протяжении нескольких дней трудились на благо села, мы живём в самом красивом и уютном месте нашей Родины!</w:t>
      </w:r>
    </w:p>
    <w:p w:rsidR="009B6DA2" w:rsidRDefault="009B6DA2" w:rsidP="002B72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448C">
        <w:rPr>
          <w:rFonts w:ascii="Times New Roman" w:hAnsi="Times New Roman" w:cs="Times New Roman"/>
          <w:sz w:val="28"/>
          <w:szCs w:val="28"/>
        </w:rPr>
        <w:t>Хочу затронуть еще одну немаловажную тему: многие жители пользуются для сенокошения огородами брошенных дворов. И если обязанность каждого владельца домовладения содержание в надлежащем санитарном порядке своих подворий, дорогие мои односельчане: пользуетесь огородом- наводите порядок и во дворах. Зачастую люди огородом пользуются а во дворе непролазные заросли, двор зарастает в том числе сорной и карантинной растительностью. Я сейчас не говорю об ответственности, которую несет каждый за нарушение законодательства, в том числе правил благоустройства. Подумайте о людях, которые проживают по соседству с такими дворами: во первых в период цветения таких растений, как всем известная амброзия и других карантинных растений, страдают люди, находящиеся и проживающие рядом. И ещё немаловажный момент: лето берет своё, скоро наступит жара, неубранная сухостойная трава несет огромную опасность при возгорании. И здесь уже наступает ответственность за несоблюдение мер пожарной безопасности!</w:t>
      </w:r>
    </w:p>
    <w:p w:rsidR="00E512CD" w:rsidRPr="00495648" w:rsidRDefault="00E512CD" w:rsidP="001C084A">
      <w:pPr>
        <w:pStyle w:val="a8"/>
        <w:spacing w:after="0" w:line="276" w:lineRule="auto"/>
        <w:ind w:left="0" w:right="-250" w:firstLine="0"/>
        <w:rPr>
          <w:szCs w:val="28"/>
          <w:u w:val="single"/>
        </w:rPr>
      </w:pPr>
      <w:r w:rsidRPr="00495648">
        <w:rPr>
          <w:szCs w:val="28"/>
        </w:rPr>
        <w:t xml:space="preserve">  </w:t>
      </w:r>
      <w:r w:rsidRPr="00495648">
        <w:rPr>
          <w:szCs w:val="28"/>
        </w:rPr>
        <w:tab/>
        <w:t xml:space="preserve"> </w:t>
      </w:r>
    </w:p>
    <w:p w:rsidR="00E512CD" w:rsidRPr="00495648" w:rsidRDefault="00E512CD" w:rsidP="00B03FC4">
      <w:pPr>
        <w:pStyle w:val="a8"/>
        <w:spacing w:after="0" w:line="276" w:lineRule="auto"/>
        <w:ind w:right="-250" w:firstLine="0"/>
        <w:jc w:val="center"/>
        <w:rPr>
          <w:szCs w:val="28"/>
          <w:u w:val="single"/>
        </w:rPr>
      </w:pPr>
      <w:r w:rsidRPr="00495648">
        <w:rPr>
          <w:szCs w:val="28"/>
          <w:u w:val="single"/>
        </w:rPr>
        <w:t>Культура и спорт</w:t>
      </w:r>
    </w:p>
    <w:p w:rsidR="00B04FED" w:rsidRDefault="00B04FED" w:rsidP="00B03FC4">
      <w:pPr>
        <w:pStyle w:val="a8"/>
        <w:spacing w:after="0" w:line="276" w:lineRule="auto"/>
        <w:ind w:left="0" w:right="-250" w:firstLine="851"/>
        <w:rPr>
          <w:szCs w:val="28"/>
        </w:rPr>
      </w:pPr>
      <w:r w:rsidRPr="00495648">
        <w:rPr>
          <w:szCs w:val="28"/>
        </w:rPr>
        <w:t xml:space="preserve">Администрацией поселения созданы условия для организации массового отдыха и досуга, обеспечения жителей села услугами учреждения культуры. </w:t>
      </w:r>
      <w:r w:rsidR="00E512CD" w:rsidRPr="00495648">
        <w:rPr>
          <w:szCs w:val="28"/>
        </w:rPr>
        <w:t xml:space="preserve"> На содержание Краснополянского ДК и оплату труда работников культуры в первом полугодии 202</w:t>
      </w:r>
      <w:r w:rsidR="002B7263">
        <w:rPr>
          <w:szCs w:val="28"/>
        </w:rPr>
        <w:t>3</w:t>
      </w:r>
      <w:r w:rsidR="00E512CD" w:rsidRPr="00495648">
        <w:rPr>
          <w:szCs w:val="28"/>
        </w:rPr>
        <w:t xml:space="preserve"> года израсходовано </w:t>
      </w:r>
      <w:r w:rsidR="002B7263">
        <w:rPr>
          <w:szCs w:val="28"/>
        </w:rPr>
        <w:t>2317,2</w:t>
      </w:r>
      <w:r w:rsidR="00E512CD" w:rsidRPr="00495648">
        <w:rPr>
          <w:szCs w:val="28"/>
        </w:rPr>
        <w:t xml:space="preserve"> </w:t>
      </w:r>
      <w:proofErr w:type="spellStart"/>
      <w:r w:rsidR="00E512CD" w:rsidRPr="00495648">
        <w:rPr>
          <w:szCs w:val="28"/>
        </w:rPr>
        <w:t>тыс.руб</w:t>
      </w:r>
      <w:proofErr w:type="spellEnd"/>
      <w:r w:rsidR="00E512CD" w:rsidRPr="00495648">
        <w:rPr>
          <w:szCs w:val="28"/>
        </w:rPr>
        <w:t>.</w:t>
      </w:r>
    </w:p>
    <w:p w:rsidR="002B7263" w:rsidRPr="00495648" w:rsidRDefault="002B7263" w:rsidP="002B72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263">
        <w:rPr>
          <w:rFonts w:ascii="Times New Roman" w:hAnsi="Times New Roman" w:cs="Times New Roman"/>
          <w:sz w:val="28"/>
          <w:szCs w:val="28"/>
        </w:rPr>
        <w:t xml:space="preserve">В 2023 году мы приняли </w:t>
      </w:r>
      <w:r w:rsidR="001A7BEA" w:rsidRPr="002B7263">
        <w:rPr>
          <w:rFonts w:ascii="Times New Roman" w:hAnsi="Times New Roman" w:cs="Times New Roman"/>
          <w:sz w:val="28"/>
          <w:szCs w:val="28"/>
        </w:rPr>
        <w:t>участие</w:t>
      </w:r>
      <w:r w:rsidR="001A7BEA">
        <w:rPr>
          <w:szCs w:val="28"/>
        </w:rPr>
        <w:t xml:space="preserve"> </w:t>
      </w:r>
      <w:r w:rsidR="001A7BEA">
        <w:rPr>
          <w:rFonts w:ascii="Times New Roman" w:hAnsi="Times New Roman" w:cs="Times New Roman"/>
          <w:sz w:val="28"/>
          <w:szCs w:val="28"/>
        </w:rPr>
        <w:t>в</w:t>
      </w:r>
      <w:r w:rsidRPr="00495648">
        <w:rPr>
          <w:rFonts w:ascii="Times New Roman" w:hAnsi="Times New Roman" w:cs="Times New Roman"/>
          <w:sz w:val="28"/>
          <w:szCs w:val="28"/>
        </w:rPr>
        <w:t xml:space="preserve"> губернаторско</w:t>
      </w:r>
      <w:r>
        <w:rPr>
          <w:rFonts w:ascii="Times New Roman" w:hAnsi="Times New Roman" w:cs="Times New Roman"/>
          <w:sz w:val="28"/>
          <w:szCs w:val="28"/>
        </w:rPr>
        <w:t>м проекте</w:t>
      </w:r>
      <w:r w:rsidRPr="00495648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«Сделаем вместе», </w:t>
      </w:r>
      <w:r w:rsidR="004961E6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proofErr w:type="gramStart"/>
      <w:r w:rsidR="004961E6">
        <w:rPr>
          <w:rFonts w:ascii="Times New Roman" w:hAnsi="Times New Roman" w:cs="Times New Roman"/>
          <w:sz w:val="28"/>
          <w:szCs w:val="28"/>
        </w:rPr>
        <w:t xml:space="preserve">в 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сельском поселении б</w:t>
      </w:r>
      <w:r w:rsidR="004961E6">
        <w:rPr>
          <w:rFonts w:ascii="Times New Roman" w:hAnsi="Times New Roman" w:cs="Times New Roman"/>
          <w:sz w:val="28"/>
          <w:szCs w:val="28"/>
        </w:rPr>
        <w:t>ыла</w:t>
      </w:r>
      <w:r w:rsidRPr="00495648">
        <w:rPr>
          <w:rFonts w:ascii="Times New Roman" w:hAnsi="Times New Roman" w:cs="Times New Roman"/>
          <w:sz w:val="28"/>
          <w:szCs w:val="28"/>
        </w:rPr>
        <w:t xml:space="preserve"> проведена замена окон и дверей в Муниципальном бюджетном учреждении культуры «Дом культуры Краснополянского сельского поселения»</w:t>
      </w:r>
      <w:r w:rsidR="004961E6">
        <w:rPr>
          <w:rFonts w:ascii="Times New Roman" w:hAnsi="Times New Roman" w:cs="Times New Roman"/>
          <w:sz w:val="28"/>
          <w:szCs w:val="28"/>
        </w:rPr>
        <w:t>. Общая сумма, израсходованная на проект составила 1</w:t>
      </w:r>
      <w:r w:rsidR="00FA476A">
        <w:rPr>
          <w:rFonts w:ascii="Times New Roman" w:hAnsi="Times New Roman" w:cs="Times New Roman"/>
          <w:sz w:val="28"/>
          <w:szCs w:val="28"/>
        </w:rPr>
        <w:t>762</w:t>
      </w:r>
      <w:r w:rsidR="004961E6">
        <w:rPr>
          <w:rFonts w:ascii="Times New Roman" w:hAnsi="Times New Roman" w:cs="Times New Roman"/>
          <w:sz w:val="28"/>
          <w:szCs w:val="28"/>
        </w:rPr>
        <w:t>,0 тыс. руб., из них</w:t>
      </w:r>
      <w:r w:rsidR="00FA476A">
        <w:rPr>
          <w:rFonts w:ascii="Times New Roman" w:hAnsi="Times New Roman" w:cs="Times New Roman"/>
          <w:sz w:val="28"/>
          <w:szCs w:val="28"/>
        </w:rPr>
        <w:t xml:space="preserve"> 1100,0 тыс</w:t>
      </w:r>
      <w:r w:rsidR="001A7BEA">
        <w:rPr>
          <w:rFonts w:ascii="Times New Roman" w:hAnsi="Times New Roman" w:cs="Times New Roman"/>
          <w:sz w:val="28"/>
          <w:szCs w:val="28"/>
        </w:rPr>
        <w:t>.</w:t>
      </w:r>
      <w:r w:rsidR="00FA476A">
        <w:rPr>
          <w:rFonts w:ascii="Times New Roman" w:hAnsi="Times New Roman" w:cs="Times New Roman"/>
          <w:sz w:val="28"/>
          <w:szCs w:val="28"/>
        </w:rPr>
        <w:t xml:space="preserve"> рублей средства областного бюджета, 162,</w:t>
      </w:r>
      <w:proofErr w:type="gramStart"/>
      <w:r w:rsidR="00FA476A">
        <w:rPr>
          <w:rFonts w:ascii="Times New Roman" w:hAnsi="Times New Roman" w:cs="Times New Roman"/>
          <w:sz w:val="28"/>
          <w:szCs w:val="28"/>
        </w:rPr>
        <w:t xml:space="preserve">8  </w:t>
      </w:r>
      <w:proofErr w:type="spellStart"/>
      <w:r w:rsidR="00FA476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4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76A">
        <w:rPr>
          <w:rFonts w:ascii="Times New Roman" w:hAnsi="Times New Roman" w:cs="Times New Roman"/>
          <w:sz w:val="28"/>
          <w:szCs w:val="28"/>
        </w:rPr>
        <w:t>- средства бюджета Краснополянского сельского поселения. Кроме того, на выполнение работ по отделке оконных проемов зрительного зала Дома культуры было потрачено, 159,0 тыс. рублей местного бюджета</w:t>
      </w:r>
      <w:r w:rsidR="006E147D">
        <w:rPr>
          <w:rFonts w:ascii="Times New Roman" w:hAnsi="Times New Roman" w:cs="Times New Roman"/>
          <w:sz w:val="28"/>
          <w:szCs w:val="28"/>
        </w:rPr>
        <w:t>.</w:t>
      </w:r>
    </w:p>
    <w:p w:rsidR="002B7263" w:rsidRPr="00495648" w:rsidRDefault="002B7263" w:rsidP="00B03FC4">
      <w:pPr>
        <w:pStyle w:val="a8"/>
        <w:spacing w:after="0" w:line="276" w:lineRule="auto"/>
        <w:ind w:left="0" w:right="-250" w:firstLine="851"/>
        <w:rPr>
          <w:szCs w:val="28"/>
        </w:rPr>
      </w:pPr>
    </w:p>
    <w:p w:rsidR="006E147D" w:rsidRDefault="006E147D" w:rsidP="006E147D">
      <w:pPr>
        <w:pStyle w:val="a3"/>
        <w:rPr>
          <w:sz w:val="32"/>
          <w:szCs w:val="32"/>
        </w:rPr>
      </w:pPr>
    </w:p>
    <w:p w:rsidR="006E147D" w:rsidRPr="00944C95" w:rsidRDefault="006E147D" w:rsidP="003D1C6E">
      <w:pPr>
        <w:pStyle w:val="a3"/>
        <w:ind w:firstLine="708"/>
      </w:pPr>
      <w:r w:rsidRPr="00944C95">
        <w:t>В первом полугодии 2023 года работниками Краснополянского ДК был</w:t>
      </w:r>
      <w:r w:rsidR="00A4483E" w:rsidRPr="00944C95">
        <w:t>о</w:t>
      </w:r>
      <w:r w:rsidRPr="00944C95">
        <w:t xml:space="preserve"> проведен</w:t>
      </w:r>
      <w:r w:rsidR="00A4483E" w:rsidRPr="00944C95">
        <w:t>о 209</w:t>
      </w:r>
      <w:r w:rsidRPr="00944C95">
        <w:t xml:space="preserve"> мероприятия различной направленности: патриотической, информационной (противодействию коррупции, предупреждения терроризма и </w:t>
      </w:r>
      <w:proofErr w:type="spellStart"/>
      <w:r w:rsidRPr="00944C95">
        <w:t>т.д</w:t>
      </w:r>
      <w:proofErr w:type="spellEnd"/>
      <w:r w:rsidRPr="00944C95">
        <w:t xml:space="preserve">) развлекательной (игры, конкурсы), за здоровый образ жизни (эстафеты, акции, соревнования) и т.д. Работа проводилась с разными категориями </w:t>
      </w:r>
      <w:r w:rsidR="001A7BEA" w:rsidRPr="00944C95">
        <w:t>населения, начиная</w:t>
      </w:r>
      <w:r w:rsidRPr="00944C95">
        <w:t xml:space="preserve"> дошкольниками и заканчивая пожилыми людьми. Инновационным в </w:t>
      </w:r>
      <w:r w:rsidR="001A7BEA" w:rsidRPr="00944C95">
        <w:t>работе стало</w:t>
      </w:r>
      <w:r w:rsidRPr="00944C95">
        <w:t xml:space="preserve"> внедрение мероприятий проводимых по Пушкинской карте. Было проведено 2 мероприятия: апрель-  мастер-класс по вокалу и в мае тематическая встреча «Расскажи солдат», посвященная 105-</w:t>
      </w:r>
      <w:r w:rsidR="001A7BEA" w:rsidRPr="00944C95">
        <w:t>летию образования</w:t>
      </w:r>
      <w:r w:rsidRPr="00944C95">
        <w:t xml:space="preserve"> пограничных войск России.</w:t>
      </w:r>
    </w:p>
    <w:p w:rsidR="006E147D" w:rsidRPr="00944C95" w:rsidRDefault="006E147D" w:rsidP="003D1C6E">
      <w:pPr>
        <w:pStyle w:val="a3"/>
        <w:ind w:firstLine="708"/>
      </w:pPr>
      <w:r w:rsidRPr="00944C95">
        <w:t>Особое внимание в этом году уделено патриотическому воспитанию граждан.</w:t>
      </w:r>
      <w:r w:rsidR="003D1C6E" w:rsidRPr="00944C95">
        <w:t xml:space="preserve"> Р</w:t>
      </w:r>
      <w:r w:rsidRPr="00944C95">
        <w:t xml:space="preserve">аботниками Дома культуры совместно с Администрацией поселения систематически проводятся патриотические акции, митинги, праздничные и благотворительные концерты и т.д. Так, например, в январе 2023г проведены: митинг-реквием «Мы помним январь 43-го!», посвящённый 80-летию освобождения Песчанокопского района и с. Красная Поляна от немецко-фашистских захватчиков; Встреча с подростками «Память народа жива…», посвящённая 80-летию освобождения Песчанокопского района и с. Красная Поляна от немецко-фашистских </w:t>
      </w:r>
      <w:r w:rsidR="003D1C6E" w:rsidRPr="00944C95">
        <w:t>захватчиков и другие.</w:t>
      </w:r>
    </w:p>
    <w:p w:rsidR="006E147D" w:rsidRPr="003D1C6E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C95">
        <w:rPr>
          <w:rFonts w:ascii="Times New Roman" w:hAnsi="Times New Roman" w:cs="Times New Roman"/>
          <w:sz w:val="28"/>
          <w:szCs w:val="28"/>
        </w:rPr>
        <w:t>Неоднократно проводились акции «</w:t>
      </w:r>
      <w:r w:rsidR="00CB2ED3" w:rsidRPr="00944C95">
        <w:rPr>
          <w:rFonts w:ascii="Times New Roman" w:hAnsi="Times New Roman" w:cs="Times New Roman"/>
          <w:sz w:val="28"/>
          <w:szCs w:val="28"/>
        </w:rPr>
        <w:t>Мы вместе</w:t>
      </w:r>
      <w:r w:rsidRPr="00944C95">
        <w:rPr>
          <w:rFonts w:ascii="Times New Roman" w:hAnsi="Times New Roman" w:cs="Times New Roman"/>
          <w:sz w:val="28"/>
          <w:szCs w:val="28"/>
        </w:rPr>
        <w:t xml:space="preserve">», «За Победу», «За армию России»; «За Веру»; </w:t>
      </w:r>
      <w:r w:rsidR="00CB2ED3" w:rsidRPr="00944C95">
        <w:rPr>
          <w:rFonts w:ascii="Times New Roman" w:hAnsi="Times New Roman" w:cs="Times New Roman"/>
          <w:sz w:val="28"/>
          <w:szCs w:val="28"/>
        </w:rPr>
        <w:t>«Мы</w:t>
      </w:r>
      <w:r w:rsidRPr="00944C95">
        <w:rPr>
          <w:rFonts w:ascii="Times New Roman" w:hAnsi="Times New Roman" w:cs="Times New Roman"/>
          <w:sz w:val="28"/>
          <w:szCs w:val="28"/>
        </w:rPr>
        <w:t xml:space="preserve"> за мир!</w:t>
      </w:r>
      <w:r w:rsidR="00CB2ED3" w:rsidRPr="00944C95">
        <w:rPr>
          <w:rFonts w:ascii="Times New Roman" w:hAnsi="Times New Roman" w:cs="Times New Roman"/>
          <w:sz w:val="28"/>
          <w:szCs w:val="28"/>
        </w:rPr>
        <w:t>», «</w:t>
      </w:r>
      <w:r w:rsidRPr="00944C95">
        <w:rPr>
          <w:rFonts w:ascii="Times New Roman" w:hAnsi="Times New Roman" w:cs="Times New Roman"/>
          <w:sz w:val="28"/>
          <w:szCs w:val="28"/>
        </w:rPr>
        <w:t>Письмо солдату», «Помощь военнослужащим» и т.д.</w:t>
      </w:r>
      <w:r w:rsidRPr="003D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7D" w:rsidRPr="003D1C6E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>Большая работа по патриотическому воспитанию ведётся в клубе «Ветеран», где проводятся встречи с воинами-афганцами, участниками - ликвидаторами ЧАЭС, пограничниками и т.д.</w:t>
      </w:r>
    </w:p>
    <w:p w:rsidR="006E147D" w:rsidRPr="003D1C6E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>В марте месяце проведен большой фестиваль народного творчества</w:t>
      </w:r>
      <w:r w:rsidR="003D1C6E" w:rsidRPr="003D1C6E">
        <w:rPr>
          <w:rFonts w:ascii="Times New Roman" w:hAnsi="Times New Roman" w:cs="Times New Roman"/>
          <w:sz w:val="28"/>
          <w:szCs w:val="28"/>
        </w:rPr>
        <w:t xml:space="preserve"> </w:t>
      </w:r>
      <w:r w:rsidRPr="003D1C6E">
        <w:rPr>
          <w:rFonts w:ascii="Times New Roman" w:hAnsi="Times New Roman" w:cs="Times New Roman"/>
          <w:sz w:val="28"/>
          <w:szCs w:val="28"/>
        </w:rPr>
        <w:t>«Казачья слава- воинская слава», посвященный 270-летию со дня рождения вихрь- атамана М.И. Платова.</w:t>
      </w:r>
    </w:p>
    <w:p w:rsidR="006E147D" w:rsidRPr="003D1C6E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>В рамках празднования 78- годовщины Великой Победы были проведены акции «Окна Победы</w:t>
      </w:r>
      <w:proofErr w:type="gramStart"/>
      <w:r w:rsidRPr="003D1C6E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3D1C6E">
        <w:rPr>
          <w:rFonts w:ascii="Times New Roman" w:hAnsi="Times New Roman" w:cs="Times New Roman"/>
          <w:sz w:val="28"/>
          <w:szCs w:val="28"/>
        </w:rPr>
        <w:t>Георгиевская ленточка», «Стена памяти».</w:t>
      </w:r>
    </w:p>
    <w:p w:rsidR="006E147D" w:rsidRPr="003D1C6E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>Молодёжный фестиваль патриотической песни «На солнечной поляночке» прошел на территории поселения с размахом, где все участники свои выступления посвящали теме войны и миру.</w:t>
      </w:r>
    </w:p>
    <w:p w:rsidR="006E147D" w:rsidRDefault="006E147D" w:rsidP="004A7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 xml:space="preserve">Ко Дню Победы были проведены патриотический митинг </w:t>
      </w:r>
      <w:r w:rsidR="001A7BEA" w:rsidRPr="003D1C6E">
        <w:rPr>
          <w:rFonts w:ascii="Times New Roman" w:hAnsi="Times New Roman" w:cs="Times New Roman"/>
          <w:sz w:val="28"/>
          <w:szCs w:val="28"/>
        </w:rPr>
        <w:t>памяти «</w:t>
      </w:r>
      <w:r w:rsidRPr="003D1C6E">
        <w:rPr>
          <w:rFonts w:ascii="Times New Roman" w:hAnsi="Times New Roman" w:cs="Times New Roman"/>
          <w:sz w:val="28"/>
          <w:szCs w:val="28"/>
        </w:rPr>
        <w:t xml:space="preserve">Никто не забыт, ничто не забыто!», театрализованный праздничный </w:t>
      </w:r>
      <w:r w:rsidR="001A7BEA" w:rsidRPr="003D1C6E">
        <w:rPr>
          <w:rFonts w:ascii="Times New Roman" w:hAnsi="Times New Roman" w:cs="Times New Roman"/>
          <w:sz w:val="28"/>
          <w:szCs w:val="28"/>
        </w:rPr>
        <w:t>концерт «</w:t>
      </w:r>
      <w:r w:rsidRPr="003D1C6E">
        <w:rPr>
          <w:rFonts w:ascii="Times New Roman" w:hAnsi="Times New Roman" w:cs="Times New Roman"/>
          <w:sz w:val="28"/>
          <w:szCs w:val="28"/>
        </w:rPr>
        <w:t>Вовек нам этой даты не забыть!»</w:t>
      </w:r>
    </w:p>
    <w:p w:rsidR="006E147D" w:rsidRPr="003D1C6E" w:rsidRDefault="003D1C6E" w:rsidP="003D1C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C6E">
        <w:rPr>
          <w:rFonts w:ascii="Times New Roman" w:hAnsi="Times New Roman" w:cs="Times New Roman"/>
          <w:sz w:val="28"/>
          <w:szCs w:val="28"/>
        </w:rPr>
        <w:t>И</w:t>
      </w:r>
      <w:r w:rsidR="006E147D" w:rsidRPr="003D1C6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3D1C6E">
        <w:rPr>
          <w:rFonts w:ascii="Times New Roman" w:hAnsi="Times New Roman" w:cs="Times New Roman"/>
          <w:sz w:val="28"/>
          <w:szCs w:val="28"/>
        </w:rPr>
        <w:t xml:space="preserve">о проведенных работниками Дома культуры мероприятиях размещена </w:t>
      </w:r>
      <w:r w:rsidR="006E147D" w:rsidRPr="003D1C6E">
        <w:rPr>
          <w:rFonts w:ascii="Times New Roman" w:hAnsi="Times New Roman" w:cs="Times New Roman"/>
          <w:sz w:val="28"/>
          <w:szCs w:val="28"/>
        </w:rPr>
        <w:t>в соц</w:t>
      </w:r>
      <w:r w:rsidR="00CB2ED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6E147D" w:rsidRPr="003D1C6E">
        <w:rPr>
          <w:rFonts w:ascii="Times New Roman" w:hAnsi="Times New Roman" w:cs="Times New Roman"/>
          <w:sz w:val="28"/>
          <w:szCs w:val="28"/>
        </w:rPr>
        <w:t>сетях и на официальном сайте ДК.</w:t>
      </w:r>
    </w:p>
    <w:p w:rsidR="00E512CD" w:rsidRPr="004A7B2E" w:rsidRDefault="00E512CD" w:rsidP="00B03FC4">
      <w:pPr>
        <w:pStyle w:val="a8"/>
        <w:spacing w:after="0" w:line="276" w:lineRule="auto"/>
        <w:ind w:left="0" w:right="-250" w:firstLine="709"/>
        <w:rPr>
          <w:szCs w:val="28"/>
        </w:rPr>
      </w:pPr>
      <w:r w:rsidRPr="003656B3">
        <w:rPr>
          <w:szCs w:val="28"/>
        </w:rPr>
        <w:t xml:space="preserve">Специалистами администрации поселения в рамках молодежной политики проведено </w:t>
      </w:r>
      <w:r w:rsidR="00A4483E" w:rsidRPr="003656B3">
        <w:rPr>
          <w:szCs w:val="28"/>
        </w:rPr>
        <w:t>51</w:t>
      </w:r>
      <w:r w:rsidRPr="003656B3">
        <w:rPr>
          <w:szCs w:val="28"/>
        </w:rPr>
        <w:t xml:space="preserve"> мероприяти</w:t>
      </w:r>
      <w:r w:rsidR="00A4483E" w:rsidRPr="003656B3">
        <w:rPr>
          <w:szCs w:val="28"/>
        </w:rPr>
        <w:t>е</w:t>
      </w:r>
      <w:r w:rsidRPr="003656B3">
        <w:rPr>
          <w:szCs w:val="28"/>
        </w:rPr>
        <w:t xml:space="preserve">, </w:t>
      </w:r>
      <w:r w:rsidR="005F2E6A" w:rsidRPr="003656B3">
        <w:rPr>
          <w:szCs w:val="28"/>
        </w:rPr>
        <w:t xml:space="preserve">что на </w:t>
      </w:r>
      <w:r w:rsidR="00A4483E" w:rsidRPr="003656B3">
        <w:rPr>
          <w:szCs w:val="28"/>
        </w:rPr>
        <w:t>13,7</w:t>
      </w:r>
      <w:r w:rsidR="005F2E6A" w:rsidRPr="003656B3">
        <w:rPr>
          <w:szCs w:val="28"/>
        </w:rPr>
        <w:t xml:space="preserve"> % больше, чем в </w:t>
      </w:r>
      <w:r w:rsidR="00A4483E" w:rsidRPr="003656B3">
        <w:rPr>
          <w:szCs w:val="28"/>
        </w:rPr>
        <w:t xml:space="preserve">аналогичном периоде </w:t>
      </w:r>
      <w:r w:rsidR="005F2E6A" w:rsidRPr="003656B3">
        <w:rPr>
          <w:szCs w:val="28"/>
        </w:rPr>
        <w:t>202</w:t>
      </w:r>
      <w:r w:rsidR="00A4483E" w:rsidRPr="003656B3">
        <w:rPr>
          <w:szCs w:val="28"/>
        </w:rPr>
        <w:t>2</w:t>
      </w:r>
      <w:r w:rsidR="005F2E6A" w:rsidRPr="003656B3">
        <w:rPr>
          <w:szCs w:val="28"/>
        </w:rPr>
        <w:t xml:space="preserve"> году.</w:t>
      </w:r>
      <w:r w:rsidR="00FC1E24" w:rsidRPr="003656B3">
        <w:rPr>
          <w:szCs w:val="28"/>
        </w:rPr>
        <w:t xml:space="preserve"> В целях формирования здорового образа жизни было проведено 17 физкультурно</w:t>
      </w:r>
      <w:r w:rsidR="00FC1E24">
        <w:rPr>
          <w:szCs w:val="28"/>
        </w:rPr>
        <w:t xml:space="preserve">-спортивных мероприятий. Наши спортсмены в этом году ещё раз заняли второе призовое место </w:t>
      </w:r>
      <w:r w:rsidR="00FC1E24" w:rsidRPr="004A7B2E">
        <w:rPr>
          <w:szCs w:val="28"/>
        </w:rPr>
        <w:t>в рай</w:t>
      </w:r>
      <w:r w:rsidR="00FC1E24">
        <w:rPr>
          <w:szCs w:val="28"/>
        </w:rPr>
        <w:t xml:space="preserve">онном этапе «Спартакиада Дона», уступив </w:t>
      </w:r>
      <w:r w:rsidR="00FC1E24">
        <w:rPr>
          <w:szCs w:val="28"/>
        </w:rPr>
        <w:lastRenderedPageBreak/>
        <w:t xml:space="preserve">первое место команде </w:t>
      </w:r>
      <w:proofErr w:type="spellStart"/>
      <w:r w:rsidR="00FC1E24">
        <w:rPr>
          <w:szCs w:val="28"/>
        </w:rPr>
        <w:t>Поливянского</w:t>
      </w:r>
      <w:proofErr w:type="spellEnd"/>
      <w:r w:rsidR="00FC1E24">
        <w:rPr>
          <w:szCs w:val="28"/>
        </w:rPr>
        <w:t xml:space="preserve"> сельского поселения при равном </w:t>
      </w:r>
      <w:r w:rsidR="003656B3">
        <w:rPr>
          <w:szCs w:val="28"/>
        </w:rPr>
        <w:t>количестве балов</w:t>
      </w:r>
      <w:r w:rsidR="00FC1E24">
        <w:rPr>
          <w:szCs w:val="28"/>
        </w:rPr>
        <w:t>, с учетом количество первых мест</w:t>
      </w:r>
      <w:r w:rsidR="00B65E57">
        <w:rPr>
          <w:szCs w:val="28"/>
        </w:rPr>
        <w:t xml:space="preserve"> в отдельных видах спорта.</w:t>
      </w:r>
    </w:p>
    <w:p w:rsidR="00B65E57" w:rsidRPr="003656B3" w:rsidRDefault="00B65E57" w:rsidP="00B65E57">
      <w:pPr>
        <w:pStyle w:val="a8"/>
        <w:spacing w:after="0"/>
        <w:ind w:left="0" w:right="-250" w:firstLine="708"/>
        <w:rPr>
          <w:szCs w:val="28"/>
        </w:rPr>
      </w:pPr>
      <w:r w:rsidRPr="00B65E57">
        <w:rPr>
          <w:szCs w:val="28"/>
        </w:rPr>
        <w:t xml:space="preserve">На зональных соревнованиях по шашкам в зачет </w:t>
      </w:r>
      <w:r w:rsidR="001B1799">
        <w:rPr>
          <w:szCs w:val="28"/>
        </w:rPr>
        <w:t>«</w:t>
      </w:r>
      <w:r w:rsidRPr="00B65E57">
        <w:rPr>
          <w:szCs w:val="28"/>
        </w:rPr>
        <w:t>Спартакиады Дона 2023</w:t>
      </w:r>
      <w:r w:rsidR="001B1799">
        <w:rPr>
          <w:szCs w:val="28"/>
        </w:rPr>
        <w:t>»,</w:t>
      </w:r>
      <w:r w:rsidRPr="00B65E57">
        <w:rPr>
          <w:szCs w:val="28"/>
        </w:rPr>
        <w:t xml:space="preserve"> команда Красной Поляны</w:t>
      </w:r>
      <w:r w:rsidR="00CB2ED3">
        <w:rPr>
          <w:szCs w:val="28"/>
        </w:rPr>
        <w:t>,</w:t>
      </w:r>
      <w:r w:rsidRPr="00B65E57">
        <w:rPr>
          <w:szCs w:val="28"/>
        </w:rPr>
        <w:t xml:space="preserve"> </w:t>
      </w:r>
      <w:r w:rsidR="003656B3">
        <w:rPr>
          <w:szCs w:val="28"/>
        </w:rPr>
        <w:t>тренером и руководителем которой является Почетный житель села Красная Поляна Чернов И.И.</w:t>
      </w:r>
      <w:proofErr w:type="gramStart"/>
      <w:r w:rsidR="003656B3">
        <w:rPr>
          <w:szCs w:val="28"/>
        </w:rPr>
        <w:t xml:space="preserve">, </w:t>
      </w:r>
      <w:r w:rsidR="001B1799">
        <w:rPr>
          <w:szCs w:val="28"/>
        </w:rPr>
        <w:t xml:space="preserve"> в</w:t>
      </w:r>
      <w:proofErr w:type="gramEnd"/>
      <w:r w:rsidR="001B1799">
        <w:rPr>
          <w:szCs w:val="28"/>
        </w:rPr>
        <w:t xml:space="preserve"> составе: </w:t>
      </w:r>
      <w:proofErr w:type="spellStart"/>
      <w:r w:rsidR="003656B3">
        <w:rPr>
          <w:szCs w:val="28"/>
        </w:rPr>
        <w:t>Трясорукова</w:t>
      </w:r>
      <w:proofErr w:type="spellEnd"/>
      <w:r w:rsidR="003656B3">
        <w:rPr>
          <w:szCs w:val="28"/>
        </w:rPr>
        <w:t xml:space="preserve"> Ю.И., </w:t>
      </w:r>
      <w:proofErr w:type="spellStart"/>
      <w:r w:rsidR="003656B3">
        <w:rPr>
          <w:szCs w:val="28"/>
        </w:rPr>
        <w:t>Желябиной</w:t>
      </w:r>
      <w:proofErr w:type="spellEnd"/>
      <w:r w:rsidR="003656B3">
        <w:rPr>
          <w:szCs w:val="28"/>
        </w:rPr>
        <w:t xml:space="preserve"> Л.П., </w:t>
      </w:r>
      <w:proofErr w:type="spellStart"/>
      <w:r w:rsidR="003656B3">
        <w:rPr>
          <w:szCs w:val="28"/>
        </w:rPr>
        <w:t>Козликина</w:t>
      </w:r>
      <w:proofErr w:type="spellEnd"/>
      <w:r w:rsidR="003656B3">
        <w:rPr>
          <w:szCs w:val="28"/>
        </w:rPr>
        <w:t xml:space="preserve"> А.И., Шаталовой Л.В.,</w:t>
      </w:r>
      <w:r w:rsidR="001B1799">
        <w:rPr>
          <w:szCs w:val="28"/>
        </w:rPr>
        <w:t xml:space="preserve"> </w:t>
      </w:r>
      <w:r w:rsidRPr="00B65E57">
        <w:rPr>
          <w:szCs w:val="28"/>
        </w:rPr>
        <w:t>пред</w:t>
      </w:r>
      <w:r w:rsidR="001B1799">
        <w:rPr>
          <w:szCs w:val="28"/>
        </w:rPr>
        <w:t xml:space="preserve">ставлявшая </w:t>
      </w:r>
      <w:proofErr w:type="spellStart"/>
      <w:r w:rsidR="001B1799">
        <w:rPr>
          <w:szCs w:val="28"/>
        </w:rPr>
        <w:t>Песчанокопский</w:t>
      </w:r>
      <w:proofErr w:type="spellEnd"/>
      <w:r w:rsidR="001B1799">
        <w:rPr>
          <w:szCs w:val="28"/>
        </w:rPr>
        <w:t xml:space="preserve"> район</w:t>
      </w:r>
      <w:r w:rsidR="003656B3">
        <w:rPr>
          <w:szCs w:val="28"/>
        </w:rPr>
        <w:t xml:space="preserve">, </w:t>
      </w:r>
      <w:r w:rsidRPr="003656B3">
        <w:rPr>
          <w:szCs w:val="28"/>
        </w:rPr>
        <w:t xml:space="preserve">стала победителем. </w:t>
      </w:r>
      <w:r w:rsidR="003656B3" w:rsidRPr="003656B3">
        <w:rPr>
          <w:szCs w:val="28"/>
        </w:rPr>
        <w:t>Наши спортсмены завоевали</w:t>
      </w:r>
      <w:r w:rsidRPr="003656B3">
        <w:rPr>
          <w:szCs w:val="28"/>
        </w:rPr>
        <w:t xml:space="preserve"> право выступать в финале в г. Ростове на Дону.</w:t>
      </w:r>
      <w:r w:rsidR="003656B3" w:rsidRPr="003656B3">
        <w:rPr>
          <w:szCs w:val="28"/>
        </w:rPr>
        <w:t xml:space="preserve"> </w:t>
      </w:r>
    </w:p>
    <w:p w:rsidR="00E512CD" w:rsidRPr="00495648" w:rsidRDefault="00E512CD" w:rsidP="00B03FC4">
      <w:pPr>
        <w:pStyle w:val="a8"/>
        <w:spacing w:after="0" w:line="276" w:lineRule="auto"/>
        <w:ind w:right="-250" w:firstLine="0"/>
        <w:rPr>
          <w:szCs w:val="28"/>
        </w:rPr>
      </w:pPr>
    </w:p>
    <w:p w:rsidR="00E512CD" w:rsidRPr="00495648" w:rsidRDefault="00E512CD" w:rsidP="00F144F7">
      <w:pPr>
        <w:spacing w:before="180" w:after="0"/>
        <w:ind w:right="-108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bCs/>
          <w:sz w:val="28"/>
          <w:szCs w:val="28"/>
          <w:u w:val="single"/>
        </w:rPr>
        <w:t>Пожарная безопасность и ЧС</w:t>
      </w:r>
    </w:p>
    <w:p w:rsidR="00E512CD" w:rsidRPr="00495648" w:rsidRDefault="00E512CD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56B3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156220">
        <w:rPr>
          <w:rFonts w:ascii="Times New Roman" w:eastAsia="Calibri" w:hAnsi="Times New Roman" w:cs="Times New Roman"/>
          <w:sz w:val="28"/>
          <w:szCs w:val="28"/>
        </w:rPr>
        <w:t>была продолжена работа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220">
        <w:rPr>
          <w:rFonts w:ascii="Times New Roman" w:eastAsia="Calibri" w:hAnsi="Times New Roman" w:cs="Times New Roman"/>
          <w:sz w:val="28"/>
          <w:szCs w:val="28"/>
        </w:rPr>
        <w:t>по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156220">
        <w:rPr>
          <w:rFonts w:ascii="Times New Roman" w:eastAsia="Calibri" w:hAnsi="Times New Roman" w:cs="Times New Roman"/>
          <w:sz w:val="28"/>
          <w:szCs w:val="28"/>
        </w:rPr>
        <w:t>ю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пожарной </w:t>
      </w:r>
      <w:r w:rsidR="001A7BEA" w:rsidRPr="00495648">
        <w:rPr>
          <w:rFonts w:ascii="Times New Roman" w:eastAsia="Calibri" w:hAnsi="Times New Roman" w:cs="Times New Roman"/>
          <w:sz w:val="28"/>
          <w:szCs w:val="28"/>
        </w:rPr>
        <w:t>безопасности на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территории поселения. </w:t>
      </w:r>
    </w:p>
    <w:p w:rsidR="00E77C5C" w:rsidRPr="00495648" w:rsidRDefault="00E77C5C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Пр</w:t>
      </w:r>
      <w:r w:rsidR="00156220">
        <w:rPr>
          <w:rFonts w:ascii="Times New Roman" w:hAnsi="Times New Roman" w:cs="Times New Roman"/>
          <w:sz w:val="28"/>
          <w:szCs w:val="28"/>
        </w:rPr>
        <w:t>о</w:t>
      </w:r>
      <w:r w:rsidRPr="00495648">
        <w:rPr>
          <w:rFonts w:ascii="Times New Roman" w:hAnsi="Times New Roman" w:cs="Times New Roman"/>
          <w:sz w:val="28"/>
          <w:szCs w:val="28"/>
        </w:rPr>
        <w:t>водились мероприятия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по противопожарной опашке населенного пункта,</w:t>
      </w:r>
      <w:r w:rsidR="00156220">
        <w:rPr>
          <w:rFonts w:ascii="Times New Roman" w:hAnsi="Times New Roman" w:cs="Times New Roman"/>
          <w:sz w:val="28"/>
          <w:szCs w:val="28"/>
        </w:rPr>
        <w:t xml:space="preserve"> в настоящее время общая протяженность которой составляет 12,85 км.,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220">
        <w:rPr>
          <w:rFonts w:ascii="Times New Roman" w:hAnsi="Times New Roman" w:cs="Times New Roman"/>
          <w:sz w:val="28"/>
          <w:szCs w:val="28"/>
        </w:rPr>
        <w:t>н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а  официальном</w:t>
      </w:r>
      <w:proofErr w:type="gramEnd"/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Администрации, на информационных стендах 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156220">
        <w:rPr>
          <w:rFonts w:ascii="Times New Roman" w:eastAsia="Calibri" w:hAnsi="Times New Roman" w:cs="Times New Roman"/>
          <w:sz w:val="28"/>
          <w:szCs w:val="28"/>
        </w:rPr>
        <w:t>обновлены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 агитационные материалы, информирующие население о</w:t>
      </w:r>
      <w:r w:rsidR="00156220">
        <w:rPr>
          <w:rFonts w:ascii="Times New Roman" w:eastAsia="Calibri" w:hAnsi="Times New Roman" w:cs="Times New Roman"/>
          <w:sz w:val="28"/>
          <w:szCs w:val="28"/>
        </w:rPr>
        <w:t xml:space="preserve"> правилах пожарной безопасности,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</w:t>
      </w:r>
      <w:r w:rsidRPr="00495648">
        <w:rPr>
          <w:rFonts w:ascii="Times New Roman" w:eastAsia="Calibri" w:hAnsi="Times New Roman" w:cs="Times New Roman"/>
          <w:sz w:val="28"/>
          <w:szCs w:val="28"/>
        </w:rPr>
        <w:t>ледствиях для  окружающей среды.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2CD" w:rsidRDefault="00156220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 с работниками ПЧ-236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895">
        <w:rPr>
          <w:rFonts w:ascii="Times New Roman" w:eastAsia="Calibri" w:hAnsi="Times New Roman" w:cs="Times New Roman"/>
          <w:sz w:val="28"/>
          <w:szCs w:val="28"/>
        </w:rPr>
        <w:t>сельхоз товаропроизводителям</w:t>
      </w:r>
      <w:r>
        <w:rPr>
          <w:rFonts w:ascii="Times New Roman" w:eastAsia="Calibri" w:hAnsi="Times New Roman" w:cs="Times New Roman"/>
          <w:sz w:val="28"/>
          <w:szCs w:val="28"/>
        </w:rPr>
        <w:t>, жителям села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вруча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>лись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памятки   на противопожарную тематику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регулярно провод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 xml:space="preserve">ились 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профилактические рейды по обследованию мест проживания семей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>, оказавшихся в сложной жизненной ситуации.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4895" w:rsidRDefault="00A74895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895" w:rsidRDefault="00A74895" w:rsidP="00A7489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4895">
        <w:rPr>
          <w:rFonts w:ascii="Times New Roman" w:eastAsia="Calibri" w:hAnsi="Times New Roman" w:cs="Times New Roman"/>
          <w:sz w:val="28"/>
          <w:szCs w:val="28"/>
          <w:u w:val="single"/>
        </w:rPr>
        <w:t>Трудовая занятость населения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C95"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Администрации Песчанокопского района активно ведётся работа по оказанию государственной социальной помощи на основании социального контракта. 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C95">
        <w:rPr>
          <w:rFonts w:ascii="Times New Roman" w:hAnsi="Times New Roman"/>
          <w:sz w:val="28"/>
          <w:szCs w:val="28"/>
        </w:rPr>
        <w:t>Семьи, оказавшиеся в трудной жизненной ситуации, могут получить в 2023 году государственную помощь на основании социального контракта по следующим мероприятиям: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C95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944C95">
        <w:rPr>
          <w:rFonts w:ascii="Times New Roman" w:hAnsi="Times New Roman"/>
          <w:sz w:val="28"/>
          <w:szCs w:val="28"/>
          <w:u w:val="single"/>
        </w:rPr>
        <w:t>поиск работы не более 58916.00 рублей</w:t>
      </w:r>
      <w:r w:rsidRPr="00944C95">
        <w:rPr>
          <w:rFonts w:ascii="Times New Roman" w:hAnsi="Times New Roman"/>
          <w:sz w:val="28"/>
          <w:szCs w:val="28"/>
          <w:u w:val="single"/>
        </w:rPr>
        <w:tab/>
      </w:r>
      <w:r w:rsidRPr="00944C95">
        <w:rPr>
          <w:rFonts w:ascii="Times New Roman" w:hAnsi="Times New Roman"/>
          <w:sz w:val="28"/>
          <w:szCs w:val="28"/>
        </w:rPr>
        <w:t xml:space="preserve"> для граждан, которым социальный контракт предусматривает трудоустройство, могут найти работу самостоятельно или с помощью центра </w:t>
      </w:r>
      <w:r w:rsidR="001A7BEA" w:rsidRPr="00944C95">
        <w:rPr>
          <w:rFonts w:ascii="Times New Roman" w:hAnsi="Times New Roman"/>
          <w:sz w:val="28"/>
          <w:szCs w:val="28"/>
        </w:rPr>
        <w:t>занятости населения</w:t>
      </w:r>
      <w:r w:rsidRPr="00944C95">
        <w:rPr>
          <w:rFonts w:ascii="Times New Roman" w:hAnsi="Times New Roman"/>
          <w:sz w:val="28"/>
          <w:szCs w:val="28"/>
        </w:rPr>
        <w:t xml:space="preserve"> и получить государственную социальную помощь на основании социального контракта в течение одного месяца с даты заключения социального контракта и 3 месяцев с даты подтверждения факта трудоустройства в размере величины прожиточного минимума трудоспособного населения;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C95">
        <w:rPr>
          <w:rFonts w:ascii="Times New Roman" w:hAnsi="Times New Roman"/>
          <w:sz w:val="28"/>
          <w:szCs w:val="28"/>
        </w:rPr>
        <w:t xml:space="preserve">- </w:t>
      </w:r>
      <w:r w:rsidRPr="00944C95">
        <w:rPr>
          <w:rFonts w:ascii="Times New Roman" w:hAnsi="Times New Roman"/>
          <w:sz w:val="28"/>
          <w:szCs w:val="28"/>
          <w:u w:val="single"/>
        </w:rPr>
        <w:t>ведение личного подсобного хозяйства не более 200000.00 рублей</w:t>
      </w:r>
      <w:r w:rsidRPr="00944C95">
        <w:rPr>
          <w:rFonts w:ascii="Times New Roman" w:hAnsi="Times New Roman"/>
          <w:sz w:val="28"/>
          <w:szCs w:val="28"/>
        </w:rPr>
        <w:t xml:space="preserve">, для граждан которые желают в качестве налогоплательщика налога на </w:t>
      </w:r>
      <w:r w:rsidRPr="00944C95">
        <w:rPr>
          <w:rFonts w:ascii="Times New Roman" w:hAnsi="Times New Roman"/>
          <w:sz w:val="28"/>
          <w:szCs w:val="28"/>
        </w:rPr>
        <w:lastRenderedPageBreak/>
        <w:t>профессиональный доход (</w:t>
      </w:r>
      <w:proofErr w:type="spellStart"/>
      <w:r w:rsidRPr="00944C95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944C95">
        <w:rPr>
          <w:rFonts w:ascii="Times New Roman" w:hAnsi="Times New Roman"/>
          <w:sz w:val="28"/>
          <w:szCs w:val="28"/>
        </w:rPr>
        <w:t>) развивать личное подсобное хозяйство. Денежные средства могут быть использованы для приобретения товаров для ЛПХ и животных;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C95">
        <w:rPr>
          <w:rFonts w:ascii="Times New Roman" w:hAnsi="Times New Roman"/>
          <w:sz w:val="28"/>
          <w:szCs w:val="28"/>
        </w:rPr>
        <w:t xml:space="preserve">- </w:t>
      </w:r>
      <w:r w:rsidRPr="00944C95">
        <w:rPr>
          <w:rFonts w:ascii="Times New Roman" w:hAnsi="Times New Roman"/>
          <w:sz w:val="28"/>
          <w:szCs w:val="28"/>
          <w:u w:val="single"/>
        </w:rPr>
        <w:t xml:space="preserve">осуществление индивидуальной предпринимательской деятельности не более 350000.00 </w:t>
      </w:r>
      <w:r w:rsidR="001A7BEA" w:rsidRPr="00944C95">
        <w:rPr>
          <w:rFonts w:ascii="Times New Roman" w:hAnsi="Times New Roman"/>
          <w:sz w:val="28"/>
          <w:szCs w:val="28"/>
          <w:u w:val="single"/>
        </w:rPr>
        <w:t>рублей</w:t>
      </w:r>
      <w:r w:rsidR="001A7BEA" w:rsidRPr="00944C95">
        <w:rPr>
          <w:rFonts w:ascii="Times New Roman" w:hAnsi="Times New Roman"/>
          <w:sz w:val="28"/>
          <w:szCs w:val="28"/>
        </w:rPr>
        <w:t xml:space="preserve"> для</w:t>
      </w:r>
      <w:r w:rsidRPr="00944C95">
        <w:rPr>
          <w:rFonts w:ascii="Times New Roman" w:hAnsi="Times New Roman"/>
          <w:sz w:val="28"/>
          <w:szCs w:val="28"/>
        </w:rPr>
        <w:t xml:space="preserve"> граждан, которые желают запустить свой собственный бизнес, а именно открытие салона красоты, швейной мастерской, кузнечного дела и др.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C95">
        <w:rPr>
          <w:rFonts w:ascii="Times New Roman" w:hAnsi="Times New Roman"/>
          <w:sz w:val="28"/>
          <w:szCs w:val="28"/>
        </w:rPr>
        <w:t xml:space="preserve">Получить консультацию о порядке и условиях подачи заявления на получение государственной социальной помощи на основании социального </w:t>
      </w:r>
      <w:proofErr w:type="gramStart"/>
      <w:r w:rsidRPr="00944C95">
        <w:rPr>
          <w:rFonts w:ascii="Times New Roman" w:hAnsi="Times New Roman"/>
          <w:sz w:val="28"/>
          <w:szCs w:val="28"/>
        </w:rPr>
        <w:t>контракта  можно</w:t>
      </w:r>
      <w:proofErr w:type="gramEnd"/>
      <w:r w:rsidRPr="00944C95">
        <w:rPr>
          <w:rFonts w:ascii="Times New Roman" w:hAnsi="Times New Roman"/>
          <w:sz w:val="28"/>
          <w:szCs w:val="28"/>
        </w:rPr>
        <w:t xml:space="preserve"> в УСЗН по телефону 8(86373) 2-04-31 (специалисты: Оксана Михайловна Лазарева, </w:t>
      </w:r>
      <w:proofErr w:type="spellStart"/>
      <w:r w:rsidRPr="00944C95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944C95">
        <w:rPr>
          <w:rFonts w:ascii="Times New Roman" w:hAnsi="Times New Roman"/>
          <w:sz w:val="28"/>
          <w:szCs w:val="28"/>
        </w:rPr>
        <w:t xml:space="preserve"> Елена Николаевна)</w:t>
      </w:r>
    </w:p>
    <w:p w:rsidR="00A74895" w:rsidRPr="00944C95" w:rsidRDefault="00A74895" w:rsidP="00A74895">
      <w:pPr>
        <w:spacing w:after="0" w:line="240" w:lineRule="auto"/>
        <w:ind w:firstLine="708"/>
        <w:jc w:val="both"/>
        <w:rPr>
          <w:sz w:val="24"/>
        </w:rPr>
      </w:pPr>
      <w:r w:rsidRPr="00944C95">
        <w:rPr>
          <w:rFonts w:ascii="Times New Roman" w:hAnsi="Times New Roman"/>
          <w:sz w:val="28"/>
          <w:szCs w:val="28"/>
        </w:rPr>
        <w:t>Кроме того, администрация Краснополянского сельского поселения</w:t>
      </w:r>
      <w:r w:rsidR="00944C95" w:rsidRPr="00944C95">
        <w:rPr>
          <w:rFonts w:ascii="Times New Roman" w:hAnsi="Times New Roman"/>
          <w:sz w:val="28"/>
          <w:szCs w:val="28"/>
        </w:rPr>
        <w:t xml:space="preserve"> может трудоустроить граждан старше 18 лет в бригаду по озеленению и благоустройству села. В настоящее время требуются работники для косовицы сорной растительности. Получить более подробную информацию можно по телефону: 8(86373) 9-48</w:t>
      </w:r>
      <w:r w:rsidR="00944C95">
        <w:rPr>
          <w:rFonts w:ascii="Times New Roman" w:hAnsi="Times New Roman"/>
          <w:sz w:val="24"/>
        </w:rPr>
        <w:t>-26.</w:t>
      </w:r>
    </w:p>
    <w:p w:rsidR="00E512CD" w:rsidRPr="00495648" w:rsidRDefault="00E512CD" w:rsidP="00B03FC4">
      <w:pPr>
        <w:spacing w:after="0"/>
        <w:contextualSpacing/>
        <w:jc w:val="center"/>
        <w:rPr>
          <w:sz w:val="28"/>
          <w:szCs w:val="28"/>
          <w:u w:val="single"/>
        </w:rPr>
      </w:pPr>
    </w:p>
    <w:p w:rsidR="00E512CD" w:rsidRPr="00495648" w:rsidRDefault="00E512CD" w:rsidP="00B03FC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>Главны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>, запланированны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15622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95648">
        <w:rPr>
          <w:rFonts w:ascii="Times New Roman" w:hAnsi="Times New Roman" w:cs="Times New Roman"/>
          <w:sz w:val="28"/>
          <w:szCs w:val="28"/>
          <w:u w:val="single"/>
        </w:rPr>
        <w:t>год :</w:t>
      </w:r>
      <w:proofErr w:type="gramEnd"/>
    </w:p>
    <w:p w:rsidR="00E77C5C" w:rsidRPr="00495648" w:rsidRDefault="00156220" w:rsidP="00B03F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863" w:rsidRPr="00495648">
        <w:rPr>
          <w:rFonts w:ascii="Times New Roman" w:hAnsi="Times New Roman" w:cs="Times New Roman"/>
          <w:sz w:val="28"/>
          <w:szCs w:val="28"/>
        </w:rPr>
        <w:t xml:space="preserve">. </w:t>
      </w:r>
      <w:r w:rsidR="00220716" w:rsidRPr="0049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0716" w:rsidRPr="0049564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716" w:rsidRPr="00495648">
        <w:rPr>
          <w:rFonts w:ascii="Times New Roman" w:hAnsi="Times New Roman" w:cs="Times New Roman"/>
          <w:sz w:val="28"/>
          <w:szCs w:val="28"/>
        </w:rPr>
        <w:t xml:space="preserve"> в</w:t>
      </w:r>
      <w:r w:rsidR="00A23625">
        <w:rPr>
          <w:rFonts w:ascii="Times New Roman" w:hAnsi="Times New Roman" w:cs="Times New Roman"/>
          <w:sz w:val="28"/>
          <w:szCs w:val="28"/>
        </w:rPr>
        <w:t xml:space="preserve"> </w:t>
      </w:r>
      <w:r w:rsidR="00220716" w:rsidRPr="00495648">
        <w:rPr>
          <w:rFonts w:ascii="Times New Roman" w:hAnsi="Times New Roman" w:cs="Times New Roman"/>
          <w:sz w:val="28"/>
          <w:szCs w:val="28"/>
        </w:rPr>
        <w:t>приоритетном проекте «</w:t>
      </w:r>
      <w:r w:rsidR="00A74895"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="00220716" w:rsidRPr="004956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12CD" w:rsidRPr="00495648" w:rsidRDefault="00A74895" w:rsidP="00B03F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FC4" w:rsidRPr="004956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12CD" w:rsidRPr="00495648">
        <w:rPr>
          <w:rFonts w:ascii="Times New Roman" w:hAnsi="Times New Roman" w:cs="Times New Roman"/>
          <w:sz w:val="28"/>
          <w:szCs w:val="28"/>
        </w:rPr>
        <w:t>родолже</w:t>
      </w:r>
      <w:r w:rsidR="00B03FC4" w:rsidRPr="004956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по сохранению памятных мест на территории села, укреплению патриотизма; </w:t>
      </w:r>
    </w:p>
    <w:p w:rsidR="00E512CD" w:rsidRPr="00495648" w:rsidRDefault="00A74895" w:rsidP="00B03F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C4" w:rsidRPr="004956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3FC4" w:rsidRPr="00495648">
        <w:rPr>
          <w:rFonts w:ascii="Times New Roman" w:hAnsi="Times New Roman" w:cs="Times New Roman"/>
          <w:sz w:val="28"/>
          <w:szCs w:val="28"/>
        </w:rPr>
        <w:t>родолжен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03FC4"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2CD" w:rsidRPr="00495648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и поддержание фитосанитарного порядка </w:t>
      </w:r>
      <w:r w:rsidR="00CB2ED3" w:rsidRPr="00495648">
        <w:rPr>
          <w:rFonts w:ascii="Times New Roman" w:hAnsi="Times New Roman" w:cs="Times New Roman"/>
          <w:sz w:val="28"/>
          <w:szCs w:val="28"/>
        </w:rPr>
        <w:t>в зонах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зеленых насаждений и парковых зонах, общест</w:t>
      </w:r>
      <w:r w:rsidR="00B03FC4" w:rsidRPr="00495648">
        <w:rPr>
          <w:rFonts w:ascii="Times New Roman" w:hAnsi="Times New Roman" w:cs="Times New Roman"/>
          <w:sz w:val="28"/>
          <w:szCs w:val="28"/>
        </w:rPr>
        <w:t>венных и придомовых территориях, а также работы по содержанию мест захоронения.</w:t>
      </w:r>
    </w:p>
    <w:p w:rsidR="00E512CD" w:rsidRPr="00495648" w:rsidRDefault="00A74895" w:rsidP="00B03FC4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C3871" w:rsidRDefault="00F144F7" w:rsidP="00A23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заключении, хочу не без преувеличения, выразить слова искренней признательности и благодарности Администрации Песчанокопского района и лично Главе Администрации  </w:t>
      </w:r>
      <w:proofErr w:type="spellStart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Апольскому</w:t>
      </w:r>
      <w:proofErr w:type="spellEnd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И.И., депутатам Собрания депутатов Краснополянского сельского поселения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руководителю,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Собрания депутатов- Главе Краснополянского сельского поселения 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Кахриманов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Ш.К., </w:t>
      </w:r>
      <w:r w:rsidR="00CB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директору ООО имени Кирова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CB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Кахриманову</w:t>
      </w:r>
      <w:proofErr w:type="spellEnd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М.Ш</w:t>
      </w:r>
      <w:r w:rsidR="00CB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предприятиям и организациям, 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крестьянско-фермерским хозяйствам, 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расположенным на территории нашего поселения,</w:t>
      </w:r>
      <w:r w:rsidR="000C3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всем неравнодушным </w:t>
      </w:r>
      <w:proofErr w:type="spellStart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Краснополянцам</w:t>
      </w:r>
      <w:proofErr w:type="spellEnd"/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принимающим самое активное участие в развитии нашего 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любимого </w:t>
      </w:r>
      <w:r w:rsidR="001F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3871" w:rsidRDefault="000C3871" w:rsidP="00A23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поблагодарить всех тех, кто в непростое для всех время, помогает нашим бойцам приблизить мир на Донбассе, разгромить неонацизм на Украине.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 за сбор и отправку гуманитарной помощи, необходимых нашим защитникам вещей, и</w:t>
      </w:r>
      <w:r w:rsidR="0091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зготовление маскировочных сетей, другую помощь.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вместе, крепко сплотившись, прилага</w:t>
      </w:r>
      <w:r w:rsidR="0091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усилия для нашей общей, долгожданной побед</w:t>
      </w:r>
      <w:r w:rsidR="0091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 </w:t>
      </w:r>
    </w:p>
    <w:p w:rsidR="00A23625" w:rsidRPr="00A23625" w:rsidRDefault="00A23625" w:rsidP="00A23625">
      <w:pPr>
        <w:pStyle w:val="4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Дорогие Краснополянцы, я</w:t>
      </w:r>
      <w:r>
        <w:rPr>
          <w:i/>
          <w:sz w:val="28"/>
        </w:rPr>
        <w:t xml:space="preserve"> </w:t>
      </w:r>
      <w:r w:rsidRPr="00A23625">
        <w:rPr>
          <w:sz w:val="28"/>
        </w:rPr>
        <w:t xml:space="preserve">очень благодарен за вашу поддержку, инициативность и неравнодушие, за ваши советы и предложения. Желаю </w:t>
      </w:r>
      <w:r>
        <w:rPr>
          <w:sz w:val="28"/>
        </w:rPr>
        <w:t>всем</w:t>
      </w:r>
      <w:r w:rsidRPr="00A23625">
        <w:rPr>
          <w:sz w:val="28"/>
        </w:rPr>
        <w:t xml:space="preserve"> </w:t>
      </w:r>
      <w:r w:rsidRPr="00A23625">
        <w:rPr>
          <w:sz w:val="28"/>
        </w:rPr>
        <w:lastRenderedPageBreak/>
        <w:t>здоровья</w:t>
      </w:r>
      <w:r>
        <w:rPr>
          <w:sz w:val="28"/>
        </w:rPr>
        <w:t>, мира</w:t>
      </w:r>
      <w:r w:rsidRPr="00A23625">
        <w:rPr>
          <w:sz w:val="28"/>
        </w:rPr>
        <w:t xml:space="preserve"> и благополучия!</w:t>
      </w:r>
    </w:p>
    <w:p w:rsidR="00E512CD" w:rsidRPr="00495648" w:rsidRDefault="001C084A" w:rsidP="00B03FC4">
      <w:pPr>
        <w:shd w:val="clear" w:color="auto" w:fill="FFFFFF"/>
        <w:ind w:left="92" w:right="92" w:firstLine="47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95648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E512CD" w:rsidRPr="00495648">
        <w:rPr>
          <w:rFonts w:ascii="Times New Roman" w:hAnsi="Times New Roman" w:cs="Times New Roman"/>
          <w:color w:val="222222"/>
          <w:sz w:val="28"/>
          <w:szCs w:val="28"/>
        </w:rPr>
        <w:t>Доклад окончен. Спасибо за внимание!</w:t>
      </w:r>
    </w:p>
    <w:sectPr w:rsidR="00E512CD" w:rsidRPr="00495648" w:rsidSect="002B7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B9" w:rsidRDefault="002E66B9" w:rsidP="00364607">
      <w:pPr>
        <w:spacing w:after="0" w:line="240" w:lineRule="auto"/>
      </w:pPr>
      <w:r>
        <w:separator/>
      </w:r>
    </w:p>
  </w:endnote>
  <w:endnote w:type="continuationSeparator" w:id="0">
    <w:p w:rsidR="002E66B9" w:rsidRDefault="002E66B9" w:rsidP="003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B9" w:rsidRDefault="002E66B9" w:rsidP="00364607">
      <w:pPr>
        <w:spacing w:after="0" w:line="240" w:lineRule="auto"/>
      </w:pPr>
      <w:r>
        <w:separator/>
      </w:r>
    </w:p>
  </w:footnote>
  <w:footnote w:type="continuationSeparator" w:id="0">
    <w:p w:rsidR="002E66B9" w:rsidRDefault="002E66B9" w:rsidP="003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07" w:rsidRDefault="00364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CDB"/>
    <w:multiLevelType w:val="multilevel"/>
    <w:tmpl w:val="0FE0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44693"/>
    <w:multiLevelType w:val="multilevel"/>
    <w:tmpl w:val="8710F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2318D"/>
    <w:multiLevelType w:val="hybridMultilevel"/>
    <w:tmpl w:val="6200FDDE"/>
    <w:lvl w:ilvl="0" w:tplc="F168D2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25698D"/>
    <w:multiLevelType w:val="hybridMultilevel"/>
    <w:tmpl w:val="2A06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15BE"/>
    <w:multiLevelType w:val="hybridMultilevel"/>
    <w:tmpl w:val="6542EC1A"/>
    <w:lvl w:ilvl="0" w:tplc="9FC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C50F66"/>
    <w:multiLevelType w:val="hybridMultilevel"/>
    <w:tmpl w:val="4F502F98"/>
    <w:lvl w:ilvl="0" w:tplc="6978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29"/>
    <w:rsid w:val="000375E8"/>
    <w:rsid w:val="000A1C98"/>
    <w:rsid w:val="000A3AD1"/>
    <w:rsid w:val="000C3871"/>
    <w:rsid w:val="000D5602"/>
    <w:rsid w:val="000F190C"/>
    <w:rsid w:val="0010240D"/>
    <w:rsid w:val="0010652D"/>
    <w:rsid w:val="00123E7C"/>
    <w:rsid w:val="00127596"/>
    <w:rsid w:val="00133465"/>
    <w:rsid w:val="0014628D"/>
    <w:rsid w:val="00156220"/>
    <w:rsid w:val="0016121C"/>
    <w:rsid w:val="001635C2"/>
    <w:rsid w:val="00175A37"/>
    <w:rsid w:val="00190D4C"/>
    <w:rsid w:val="00190DE5"/>
    <w:rsid w:val="001A7BEA"/>
    <w:rsid w:val="001B1799"/>
    <w:rsid w:val="001C084A"/>
    <w:rsid w:val="001C7939"/>
    <w:rsid w:val="001D133A"/>
    <w:rsid w:val="001D4BB4"/>
    <w:rsid w:val="001F6207"/>
    <w:rsid w:val="002125A4"/>
    <w:rsid w:val="00220716"/>
    <w:rsid w:val="00267ABA"/>
    <w:rsid w:val="002B7263"/>
    <w:rsid w:val="002E66B9"/>
    <w:rsid w:val="002F63BA"/>
    <w:rsid w:val="003053BD"/>
    <w:rsid w:val="00307A35"/>
    <w:rsid w:val="00345264"/>
    <w:rsid w:val="00355D7C"/>
    <w:rsid w:val="00364607"/>
    <w:rsid w:val="003656B3"/>
    <w:rsid w:val="00371863"/>
    <w:rsid w:val="00376902"/>
    <w:rsid w:val="003911E8"/>
    <w:rsid w:val="003A3A87"/>
    <w:rsid w:val="003B0770"/>
    <w:rsid w:val="003C771C"/>
    <w:rsid w:val="003D17FD"/>
    <w:rsid w:val="003D1C6E"/>
    <w:rsid w:val="003E0447"/>
    <w:rsid w:val="003E3FE0"/>
    <w:rsid w:val="00404B02"/>
    <w:rsid w:val="00430B45"/>
    <w:rsid w:val="00433AFB"/>
    <w:rsid w:val="00482016"/>
    <w:rsid w:val="00492F14"/>
    <w:rsid w:val="00495648"/>
    <w:rsid w:val="004961E6"/>
    <w:rsid w:val="00496849"/>
    <w:rsid w:val="004A0D61"/>
    <w:rsid w:val="004A7B2E"/>
    <w:rsid w:val="004B2382"/>
    <w:rsid w:val="004B24B1"/>
    <w:rsid w:val="004D2FF5"/>
    <w:rsid w:val="00512D42"/>
    <w:rsid w:val="0051481C"/>
    <w:rsid w:val="005265D3"/>
    <w:rsid w:val="00531B94"/>
    <w:rsid w:val="00543B16"/>
    <w:rsid w:val="0057448C"/>
    <w:rsid w:val="00585B59"/>
    <w:rsid w:val="00596D72"/>
    <w:rsid w:val="005B59DE"/>
    <w:rsid w:val="005D582C"/>
    <w:rsid w:val="005F2E6A"/>
    <w:rsid w:val="005F355B"/>
    <w:rsid w:val="00605089"/>
    <w:rsid w:val="00654187"/>
    <w:rsid w:val="006561F2"/>
    <w:rsid w:val="00666B75"/>
    <w:rsid w:val="00691B21"/>
    <w:rsid w:val="006E147D"/>
    <w:rsid w:val="007039EC"/>
    <w:rsid w:val="00720872"/>
    <w:rsid w:val="007706D3"/>
    <w:rsid w:val="007946E1"/>
    <w:rsid w:val="007956D3"/>
    <w:rsid w:val="00797F8C"/>
    <w:rsid w:val="007B0749"/>
    <w:rsid w:val="007B31A0"/>
    <w:rsid w:val="007B31E2"/>
    <w:rsid w:val="007B48C4"/>
    <w:rsid w:val="007D2B9B"/>
    <w:rsid w:val="00881834"/>
    <w:rsid w:val="008877BE"/>
    <w:rsid w:val="008A6694"/>
    <w:rsid w:val="008B0736"/>
    <w:rsid w:val="008C6AE8"/>
    <w:rsid w:val="008D578E"/>
    <w:rsid w:val="008E5FAE"/>
    <w:rsid w:val="008F36F4"/>
    <w:rsid w:val="008F4064"/>
    <w:rsid w:val="00901936"/>
    <w:rsid w:val="00916BFE"/>
    <w:rsid w:val="0091742D"/>
    <w:rsid w:val="0092129C"/>
    <w:rsid w:val="009369BD"/>
    <w:rsid w:val="00944C95"/>
    <w:rsid w:val="009904C4"/>
    <w:rsid w:val="009A56B7"/>
    <w:rsid w:val="009B6DA2"/>
    <w:rsid w:val="009C4F81"/>
    <w:rsid w:val="009E0110"/>
    <w:rsid w:val="00A042D1"/>
    <w:rsid w:val="00A23625"/>
    <w:rsid w:val="00A30DB2"/>
    <w:rsid w:val="00A4483E"/>
    <w:rsid w:val="00A47F08"/>
    <w:rsid w:val="00A52766"/>
    <w:rsid w:val="00A702F3"/>
    <w:rsid w:val="00A74895"/>
    <w:rsid w:val="00A95146"/>
    <w:rsid w:val="00AA00DD"/>
    <w:rsid w:val="00AB60E4"/>
    <w:rsid w:val="00AE3859"/>
    <w:rsid w:val="00AE442E"/>
    <w:rsid w:val="00AF1A15"/>
    <w:rsid w:val="00B03FC4"/>
    <w:rsid w:val="00B04FED"/>
    <w:rsid w:val="00B40706"/>
    <w:rsid w:val="00B53F20"/>
    <w:rsid w:val="00B65E57"/>
    <w:rsid w:val="00B76D17"/>
    <w:rsid w:val="00B8748B"/>
    <w:rsid w:val="00BA7F77"/>
    <w:rsid w:val="00BB4FBF"/>
    <w:rsid w:val="00BC04C6"/>
    <w:rsid w:val="00BE5ABD"/>
    <w:rsid w:val="00BF0F9A"/>
    <w:rsid w:val="00C0367D"/>
    <w:rsid w:val="00C0381D"/>
    <w:rsid w:val="00C05530"/>
    <w:rsid w:val="00C16529"/>
    <w:rsid w:val="00C54C60"/>
    <w:rsid w:val="00C6171E"/>
    <w:rsid w:val="00C64612"/>
    <w:rsid w:val="00C8225A"/>
    <w:rsid w:val="00CA4B5C"/>
    <w:rsid w:val="00CB2ED3"/>
    <w:rsid w:val="00CE35C0"/>
    <w:rsid w:val="00CE35F2"/>
    <w:rsid w:val="00D30081"/>
    <w:rsid w:val="00D73DDF"/>
    <w:rsid w:val="00D84CF9"/>
    <w:rsid w:val="00D97CE0"/>
    <w:rsid w:val="00DD096A"/>
    <w:rsid w:val="00DD1A70"/>
    <w:rsid w:val="00DE6C49"/>
    <w:rsid w:val="00DF3B69"/>
    <w:rsid w:val="00E03137"/>
    <w:rsid w:val="00E041D3"/>
    <w:rsid w:val="00E15BCE"/>
    <w:rsid w:val="00E35579"/>
    <w:rsid w:val="00E512CD"/>
    <w:rsid w:val="00E574F4"/>
    <w:rsid w:val="00E6202E"/>
    <w:rsid w:val="00E77C5C"/>
    <w:rsid w:val="00E86A38"/>
    <w:rsid w:val="00E94F10"/>
    <w:rsid w:val="00EC0182"/>
    <w:rsid w:val="00EC4A4F"/>
    <w:rsid w:val="00EE57F2"/>
    <w:rsid w:val="00EE77C8"/>
    <w:rsid w:val="00F05770"/>
    <w:rsid w:val="00F144F7"/>
    <w:rsid w:val="00F14CC7"/>
    <w:rsid w:val="00F44AF4"/>
    <w:rsid w:val="00F539DA"/>
    <w:rsid w:val="00F54233"/>
    <w:rsid w:val="00F9090D"/>
    <w:rsid w:val="00F95E97"/>
    <w:rsid w:val="00FA476A"/>
    <w:rsid w:val="00FA5762"/>
    <w:rsid w:val="00FB1671"/>
    <w:rsid w:val="00FB1E87"/>
    <w:rsid w:val="00FB2CB4"/>
    <w:rsid w:val="00FC1E24"/>
    <w:rsid w:val="00FD37A4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19BB"/>
  <w15:docId w15:val="{644CE36E-23AE-4433-937A-6935674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33A"/>
    <w:pPr>
      <w:shd w:val="clear" w:color="auto" w:fill="FFFFFF" w:themeFill="background1"/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2F4F9"/>
    </w:rPr>
  </w:style>
  <w:style w:type="paragraph" w:styleId="a4">
    <w:name w:val="Balloon Text"/>
    <w:basedOn w:val="a"/>
    <w:link w:val="a5"/>
    <w:uiPriority w:val="99"/>
    <w:semiHidden/>
    <w:unhideWhenUsed/>
    <w:rsid w:val="00C1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770"/>
    <w:rPr>
      <w:b/>
      <w:bCs/>
    </w:rPr>
  </w:style>
  <w:style w:type="paragraph" w:customStyle="1" w:styleId="western">
    <w:name w:val="western"/>
    <w:basedOn w:val="a"/>
    <w:rsid w:val="007B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12CD"/>
    <w:pPr>
      <w:spacing w:after="56" w:line="236" w:lineRule="auto"/>
      <w:ind w:left="720" w:right="14" w:firstLine="842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59"/>
    <w:rsid w:val="0037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4607"/>
  </w:style>
  <w:style w:type="paragraph" w:styleId="ac">
    <w:name w:val="footer"/>
    <w:basedOn w:val="a"/>
    <w:link w:val="ad"/>
    <w:uiPriority w:val="99"/>
    <w:unhideWhenUsed/>
    <w:rsid w:val="0036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4607"/>
  </w:style>
  <w:style w:type="paragraph" w:customStyle="1" w:styleId="4">
    <w:name w:val="Основной текст4"/>
    <w:basedOn w:val="a"/>
    <w:rsid w:val="00A23625"/>
    <w:pPr>
      <w:widowControl w:val="0"/>
      <w:spacing w:before="180" w:after="60" w:line="365" w:lineRule="exact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CB49-2482-4064-A33C-DCF6B0B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2023-07-07T08:50:00Z</cp:lastPrinted>
  <dcterms:created xsi:type="dcterms:W3CDTF">2022-02-02T07:50:00Z</dcterms:created>
  <dcterms:modified xsi:type="dcterms:W3CDTF">2023-07-07T10:20:00Z</dcterms:modified>
</cp:coreProperties>
</file>