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  <w:t>Перечень муниципального имущества Краснополянского сельского поселения, предназначенного для передачи в пользование субъектам малого и среднего предпринимательства и самозанятым гражданам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i/>
          <w:i/>
          <w:sz w:val="28"/>
          <w:szCs w:val="28"/>
        </w:rPr>
      </w:pPr>
      <w:r>
        <w:rPr>
          <w:rFonts w:cs="Times New Roman" w:ascii="Times New Roman" w:hAnsi="Times New Roman"/>
          <w:b/>
          <w:i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tbl>
      <w:tblPr>
        <w:tblStyle w:val="a3"/>
        <w:tblW w:w="15134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399"/>
        <w:gridCol w:w="2264"/>
        <w:gridCol w:w="1987"/>
        <w:gridCol w:w="1459"/>
        <w:gridCol w:w="2865"/>
        <w:gridCol w:w="3608"/>
        <w:gridCol w:w="2551"/>
      </w:tblGrid>
      <w:tr>
        <w:trPr/>
        <w:tc>
          <w:tcPr>
            <w:tcW w:w="3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226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Наименование имущества</w:t>
            </w:r>
          </w:p>
        </w:tc>
        <w:tc>
          <w:tcPr>
            <w:tcW w:w="198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Адрес</w:t>
            </w:r>
          </w:p>
        </w:tc>
        <w:tc>
          <w:tcPr>
            <w:tcW w:w="14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Площадь</w:t>
            </w:r>
          </w:p>
        </w:tc>
        <w:tc>
          <w:tcPr>
            <w:tcW w:w="2865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Кадастровый номер</w:t>
            </w:r>
          </w:p>
        </w:tc>
        <w:tc>
          <w:tcPr>
            <w:tcW w:w="3608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Характеристика*</w:t>
            </w:r>
          </w:p>
        </w:tc>
        <w:tc>
          <w:tcPr>
            <w:tcW w:w="2551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b/>
                <w:b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b/>
                <w:sz w:val="28"/>
                <w:szCs w:val="28"/>
              </w:rPr>
              <w:t>Фото**</w:t>
            </w:r>
          </w:p>
        </w:tc>
      </w:tr>
      <w:tr>
        <w:trPr/>
        <w:tc>
          <w:tcPr>
            <w:tcW w:w="39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4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Нежилое помещение</w:t>
            </w:r>
          </w:p>
        </w:tc>
        <w:tc>
          <w:tcPr>
            <w:tcW w:w="1987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 xml:space="preserve">Ростовская область Песчанокопский район </w:t>
            </w:r>
          </w:p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с. Красная Поляна</w:t>
            </w:r>
          </w:p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cs="Times New Roman" w:ascii="Times New Roman" w:hAnsi="Times New Roman"/>
                <w:sz w:val="28"/>
                <w:szCs w:val="28"/>
              </w:rPr>
              <w:t>ул. Кирова,7а</w:t>
            </w:r>
          </w:p>
        </w:tc>
        <w:tc>
          <w:tcPr>
            <w:tcW w:w="1459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174 кв.м.</w:t>
            </w:r>
          </w:p>
        </w:tc>
        <w:tc>
          <w:tcPr>
            <w:tcW w:w="2865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61:30:0050101:4355</w:t>
            </w:r>
          </w:p>
        </w:tc>
        <w:tc>
          <w:tcPr>
            <w:tcW w:w="3608" w:type="dxa"/>
            <w:tcBorders/>
            <w:vAlign w:val="center"/>
          </w:tcPr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Нежилое помещение, назначение — нежилое.</w:t>
            </w:r>
          </w:p>
          <w:p>
            <w:pPr>
              <w:pStyle w:val="Normal"/>
              <w:spacing w:lineRule="auto" w:line="240" w:before="0" w:after="0"/>
              <w:jc w:val="center"/>
              <w:rPr/>
            </w:pPr>
            <w:r>
              <w:rPr>
                <w:rFonts w:eastAsia="Calibri" w:cs="Times New Roman" w:ascii="Times New Roman" w:hAnsi="Times New Roman" w:eastAsiaTheme="minorHAnsi"/>
                <w:color w:val="auto"/>
                <w:kern w:val="0"/>
                <w:sz w:val="28"/>
                <w:szCs w:val="28"/>
                <w:lang w:val="ru-RU" w:eastAsia="en-US" w:bidi="ar-SA"/>
              </w:rPr>
              <w:t>О</w:t>
            </w:r>
            <w:r>
              <w:rPr>
                <w:rFonts w:cs="Times New Roman" w:ascii="Times New Roman" w:hAnsi="Times New Roman"/>
                <w:sz w:val="28"/>
                <w:szCs w:val="28"/>
              </w:rPr>
              <w:t xml:space="preserve">дна комната,   первый этаж, 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551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2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1688465</wp:posOffset>
                  </wp:positionV>
                  <wp:extent cx="1586230" cy="1112520"/>
                  <wp:effectExtent l="0" t="0" r="0" b="0"/>
                  <wp:wrapSquare wrapText="largest"/>
                  <wp:docPr id="1" name="Изображение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230" cy="111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0" distR="0" simplePos="0" locked="0" layoutInCell="1" allowOverlap="1" relativeHeight="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57785</wp:posOffset>
                  </wp:positionV>
                  <wp:extent cx="1483360" cy="1557655"/>
                  <wp:effectExtent l="0" t="0" r="0" b="0"/>
                  <wp:wrapSquare wrapText="largest"/>
                  <wp:docPr id="2" name="Изображение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0" distR="0" simplePos="0" locked="0" layoutInCell="1" allowOverlap="1" relativeHeight="5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2887345</wp:posOffset>
                  </wp:positionV>
                  <wp:extent cx="1483360" cy="1977390"/>
                  <wp:effectExtent l="0" t="0" r="0" b="0"/>
                  <wp:wrapSquare wrapText="largest"/>
                  <wp:docPr id="3" name="Изображение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97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</w:tr>
      <w:tr>
        <w:trPr/>
        <w:tc>
          <w:tcPr>
            <w:tcW w:w="399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4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Земельный участок</w:t>
            </w:r>
          </w:p>
        </w:tc>
        <w:tc>
          <w:tcPr>
            <w:tcW w:w="1987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 xml:space="preserve">Ростовская область Песчанокопский район 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 xml:space="preserve">с. Красная Поляна </w:t>
            </w:r>
          </w:p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ул. Кирова,7а</w:t>
            </w:r>
          </w:p>
        </w:tc>
        <w:tc>
          <w:tcPr>
            <w:tcW w:w="1459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480 кв.м</w:t>
            </w:r>
          </w:p>
        </w:tc>
        <w:tc>
          <w:tcPr>
            <w:tcW w:w="2865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61:30:0050101:4709</w:t>
            </w:r>
          </w:p>
        </w:tc>
        <w:tc>
          <w:tcPr>
            <w:tcW w:w="3608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t>Земельный участок, категория земель: Земли населенных пунктов.  Разрешенное использование: Предприятия общественного питания.</w:t>
            </w:r>
          </w:p>
        </w:tc>
        <w:tc>
          <w:tcPr>
            <w:tcW w:w="2551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119380</wp:posOffset>
                  </wp:positionV>
                  <wp:extent cx="1483360" cy="1643380"/>
                  <wp:effectExtent l="0" t="0" r="0" b="0"/>
                  <wp:wrapSquare wrapText="largest"/>
                  <wp:docPr id="4" name="Изображение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64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399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264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987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459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865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3608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551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</w:tr>
      <w:tr>
        <w:trPr/>
        <w:tc>
          <w:tcPr>
            <w:tcW w:w="399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264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987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459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865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3608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551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</w:tr>
      <w:tr>
        <w:trPr/>
        <w:tc>
          <w:tcPr>
            <w:tcW w:w="399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264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987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1459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865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3608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  <w:tc>
          <w:tcPr>
            <w:tcW w:w="2551" w:type="dxa"/>
            <w:tcBorders/>
          </w:tcPr>
          <w:p>
            <w:pPr>
              <w:pStyle w:val="Normal"/>
              <w:spacing w:lineRule="auto" w:line="240" w:before="0"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cs="Times New Roman" w:ascii="Times New Roman" w:hAnsi="Times New Roman"/>
                <w:sz w:val="28"/>
                <w:szCs w:val="28"/>
              </w:rPr>
            </w:r>
          </w:p>
        </w:tc>
      </w:tr>
    </w:tbl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  <w:bookmarkStart w:id="0" w:name="_GoBack"/>
      <w:bookmarkStart w:id="1" w:name="_GoBack"/>
      <w:bookmarkEnd w:id="1"/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*Детальное описание объекта с указанием его основных характеристик и параметров, таких как количество комнат, этажность, состояние, пригодность к эксплуатации и т.д.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**Фото общего вида объекта имущества, со всех сторон – не менее двух разных ракурсов. (Фотографии имущества должны быть сделаны в светлое время суток, максимально приближены к дате размещения и позволять дать объективное представление об объекте и о его частях).</w:t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cs="Times New Roman"/>
          <w:sz w:val="28"/>
          <w:szCs w:val="28"/>
        </w:rPr>
      </w:pPr>
      <w:r>
        <w:rPr/>
      </w:r>
    </w:p>
    <w:sectPr>
      <w:type w:val="nextPage"/>
      <w:pgSz w:orient="landscape" w:w="16838" w:h="11906"/>
      <w:pgMar w:left="1134" w:right="1134" w:header="0" w:top="1134" w:footer="0" w:bottom="567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20"/>
  <w:defaultTabStop w:val="708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cs="Ari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804f36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Application>LibreOffice/6.4.5.2$Windows_X86_64 LibreOffice_project/a726b36747cf2001e06b58ad5db1aa3a9a1872d6</Application>
  <Pages>2</Pages>
  <Words>137</Words>
  <Characters>992</Characters>
  <CharactersWithSpaces>1112</CharactersWithSpaces>
  <Paragraphs>27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2023-10-16T09:13:00Z</dcterms:created>
  <dc:creator>МЭ, малый бизнес</dc:creator>
  <dc:description/>
  <dc:language>ru-RU</dc:language>
  <cp:lastModifiedBy/>
  <dcterms:modified xsi:type="dcterms:W3CDTF">2023-10-26T13:33:32Z</dcterms:modified>
  <cp:revision>12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