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widowControl w:val="false"/>
        <w:suppressAutoHyphens w:val="true"/>
        <w:jc w:val="center"/>
        <w:rPr>
          <w:b/>
          <w:b/>
          <w:bCs/>
          <w:kern w:val="2"/>
          <w:lang w:eastAsia="ar-SA"/>
        </w:rPr>
      </w:pPr>
      <w:r>
        <w:rPr>
          <w:b/>
          <w:bCs/>
          <w:kern w:val="2"/>
          <w:lang w:eastAsia="ar-SA"/>
        </w:rPr>
      </w:r>
    </w:p>
    <w:p>
      <w:pPr>
        <w:pStyle w:val="Normal"/>
        <w:shd w:val="clear" w:color="auto" w:fill="FFFFFF"/>
        <w:tabs>
          <w:tab w:val="clear" w:pos="708"/>
          <w:tab w:val="left" w:pos="7371" w:leader="none"/>
        </w:tabs>
        <w:spacing w:before="0" w:after="0"/>
        <w:ind w:firstLine="709"/>
        <w:contextualSpacing/>
        <w:jc w:val="center"/>
        <w:rPr>
          <w:color w:val="000000"/>
        </w:rPr>
      </w:pPr>
      <w:bookmarkStart w:id="0" w:name="_Toc166101238"/>
      <w:bookmarkEnd w:id="0"/>
      <w:r>
        <w:rPr>
          <w:color w:val="000000"/>
        </w:rPr>
        <w:t>ИНФОРМАЦИОННОЕ  СООБЩЕНИЕ</w:t>
      </w:r>
    </w:p>
    <w:p>
      <w:pPr>
        <w:pStyle w:val="Normal"/>
        <w:tabs>
          <w:tab w:val="clear" w:pos="708"/>
          <w:tab w:val="left" w:pos="1260" w:leader="none"/>
        </w:tabs>
        <w:spacing w:before="0" w:after="0"/>
        <w:ind w:firstLine="709"/>
        <w:contextualSpacing/>
        <w:jc w:val="center"/>
        <w:rPr/>
      </w:pPr>
      <w:r>
        <w:rPr>
          <w:color w:val="000000"/>
        </w:rPr>
        <w:t xml:space="preserve">о проведении аукциона в электронной форме по </w:t>
      </w:r>
      <w:r>
        <w:rPr/>
        <w:t>продаже имущества,</w:t>
      </w:r>
    </w:p>
    <w:p>
      <w:pPr>
        <w:pStyle w:val="Normal"/>
        <w:tabs>
          <w:tab w:val="clear" w:pos="708"/>
          <w:tab w:val="left" w:pos="1260" w:leader="none"/>
        </w:tabs>
        <w:spacing w:before="0" w:after="0"/>
        <w:ind w:firstLine="709"/>
        <w:contextualSpacing/>
        <w:jc w:val="center"/>
        <w:rPr>
          <w:color w:val="000000"/>
        </w:rPr>
      </w:pPr>
      <w:r>
        <w:rPr>
          <w:color w:val="000000"/>
        </w:rPr>
        <w:t xml:space="preserve">находящегося в муниципальной собственности </w:t>
      </w:r>
    </w:p>
    <w:p>
      <w:pPr>
        <w:pStyle w:val="Normal"/>
        <w:tabs>
          <w:tab w:val="clear" w:pos="708"/>
          <w:tab w:val="left" w:pos="1260" w:leader="none"/>
        </w:tabs>
        <w:spacing w:before="0" w:after="0"/>
        <w:ind w:firstLine="709"/>
        <w:contextualSpacing/>
        <w:jc w:val="center"/>
        <w:rPr>
          <w:color w:val="000000"/>
        </w:rPr>
      </w:pPr>
      <w:r>
        <w:rPr>
          <w:color w:val="000000"/>
        </w:rPr>
        <w:t>(далее – информационное сообщение)</w:t>
      </w:r>
    </w:p>
    <w:p>
      <w:pPr>
        <w:pStyle w:val="Normal"/>
        <w:tabs>
          <w:tab w:val="clear" w:pos="708"/>
          <w:tab w:val="left" w:pos="1260" w:leader="none"/>
        </w:tabs>
        <w:spacing w:before="0" w:after="0"/>
        <w:ind w:firstLine="709"/>
        <w:contextualSpacing/>
        <w:jc w:val="center"/>
        <w:rPr>
          <w:color w:val="000000"/>
        </w:rPr>
      </w:pPr>
      <w:r>
        <w:rPr>
          <w:color w:val="000000"/>
        </w:rPr>
      </w:r>
    </w:p>
    <w:p>
      <w:pPr>
        <w:pStyle w:val="Normal"/>
        <w:tabs>
          <w:tab w:val="clear" w:pos="708"/>
          <w:tab w:val="left" w:pos="1260" w:leader="none"/>
        </w:tabs>
        <w:spacing w:before="0" w:after="0"/>
        <w:ind w:firstLine="709"/>
        <w:contextualSpacing/>
        <w:jc w:val="center"/>
        <w:rPr>
          <w:color w:val="000000"/>
          <w:sz w:val="24"/>
          <w:szCs w:val="24"/>
        </w:rPr>
      </w:pPr>
      <w:r>
        <w:rPr>
          <w:color w:val="000000"/>
          <w:sz w:val="24"/>
          <w:szCs w:val="24"/>
        </w:rPr>
      </w:r>
    </w:p>
    <w:p>
      <w:pPr>
        <w:pStyle w:val="Normal"/>
        <w:jc w:val="both"/>
        <w:rPr>
          <w:sz w:val="24"/>
          <w:szCs w:val="24"/>
        </w:rPr>
      </w:pPr>
      <w:r>
        <w:rPr>
          <w:b/>
          <w:sz w:val="24"/>
          <w:szCs w:val="24"/>
        </w:rPr>
        <w:t xml:space="preserve">Законодательное регулирование: </w:t>
      </w:r>
      <w:r>
        <w:rPr>
          <w:bCs/>
          <w:sz w:val="24"/>
          <w:szCs w:val="24"/>
        </w:rPr>
        <w:t xml:space="preserve">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Pr>
          <w:bCs/>
          <w:color w:val="000000"/>
          <w:sz w:val="24"/>
          <w:szCs w:val="24"/>
        </w:rPr>
        <w:t xml:space="preserve">решением Собрания депутатов </w:t>
      </w:r>
      <w:r>
        <w:rPr>
          <w:rFonts w:eastAsia="Times New Roman" w:cs="Times New Roman"/>
          <w:bCs/>
          <w:color w:val="000000"/>
          <w:kern w:val="0"/>
          <w:sz w:val="24"/>
          <w:szCs w:val="24"/>
          <w:lang w:val="ru-RU" w:eastAsia="ru-RU" w:bidi="ar-SA"/>
        </w:rPr>
        <w:t>Краснополянского сельского поселения</w:t>
      </w:r>
      <w:r>
        <w:rPr>
          <w:bCs/>
          <w:color w:val="000000"/>
          <w:sz w:val="24"/>
          <w:szCs w:val="24"/>
        </w:rPr>
        <w:t xml:space="preserve"> от </w:t>
      </w:r>
      <w:r>
        <w:rPr>
          <w:rFonts w:eastAsia="Times New Roman" w:cs="Times New Roman"/>
          <w:bCs/>
          <w:color w:val="000000"/>
          <w:kern w:val="0"/>
          <w:sz w:val="24"/>
          <w:szCs w:val="24"/>
          <w:lang w:val="ru-RU" w:eastAsia="ru-RU" w:bidi="ar-SA"/>
        </w:rPr>
        <w:t>08</w:t>
      </w:r>
      <w:r>
        <w:rPr>
          <w:bCs/>
          <w:color w:val="000000"/>
          <w:sz w:val="24"/>
          <w:szCs w:val="24"/>
        </w:rPr>
        <w:t>.</w:t>
      </w:r>
      <w:r>
        <w:rPr>
          <w:rFonts w:eastAsia="Times New Roman" w:cs="Times New Roman"/>
          <w:bCs/>
          <w:color w:val="000000"/>
          <w:kern w:val="0"/>
          <w:sz w:val="24"/>
          <w:szCs w:val="24"/>
          <w:lang w:val="ru-RU" w:eastAsia="ru-RU" w:bidi="ar-SA"/>
        </w:rPr>
        <w:t>04</w:t>
      </w:r>
      <w:r>
        <w:rPr>
          <w:bCs/>
          <w:color w:val="000000"/>
          <w:sz w:val="24"/>
          <w:szCs w:val="24"/>
        </w:rPr>
        <w:t>.202</w:t>
      </w:r>
      <w:r>
        <w:rPr>
          <w:rFonts w:eastAsia="Times New Roman" w:cs="Times New Roman"/>
          <w:bCs/>
          <w:color w:val="000000"/>
          <w:kern w:val="0"/>
          <w:sz w:val="24"/>
          <w:szCs w:val="24"/>
          <w:lang w:val="ru-RU" w:eastAsia="ru-RU" w:bidi="ar-SA"/>
        </w:rPr>
        <w:t>4</w:t>
      </w:r>
      <w:r>
        <w:rPr>
          <w:bCs/>
          <w:color w:val="000000"/>
          <w:sz w:val="24"/>
          <w:szCs w:val="24"/>
        </w:rPr>
        <w:t xml:space="preserve"> № </w:t>
      </w:r>
      <w:r>
        <w:rPr>
          <w:rFonts w:eastAsia="Times New Roman" w:cs="Times New Roman"/>
          <w:bCs/>
          <w:color w:val="000000"/>
          <w:kern w:val="0"/>
          <w:sz w:val="24"/>
          <w:szCs w:val="24"/>
          <w:lang w:val="ru-RU" w:eastAsia="ru-RU" w:bidi="ar-SA"/>
        </w:rPr>
        <w:t>78</w:t>
      </w:r>
      <w:r>
        <w:rPr>
          <w:bCs/>
          <w:color w:val="000000"/>
          <w:sz w:val="24"/>
          <w:szCs w:val="24"/>
        </w:rPr>
        <w:t xml:space="preserve"> «Об утверждении прогнозного плана (программы) приватизации муниципального имущества Краснополянского сельского поселения на 2024 год и на плановый период 2025 и 2026 годов»</w:t>
      </w:r>
      <w:r>
        <w:rPr>
          <w:color w:val="C9211E"/>
          <w:sz w:val="24"/>
          <w:szCs w:val="24"/>
        </w:rPr>
        <w:t xml:space="preserve"> </w:t>
      </w:r>
    </w:p>
    <w:p>
      <w:pPr>
        <w:pStyle w:val="Normal"/>
        <w:jc w:val="both"/>
        <w:rPr/>
      </w:pPr>
      <w:r>
        <w:rPr>
          <w:b/>
        </w:rPr>
        <w:t>Собственник выставляемого на торги имущества:</w:t>
      </w:r>
      <w:r>
        <w:rPr/>
        <w:t xml:space="preserve"> </w:t>
      </w:r>
      <w:r>
        <w:rPr>
          <w:sz w:val="24"/>
          <w:szCs w:val="24"/>
        </w:rPr>
        <w:t xml:space="preserve">имущество находится в  муниципальной собственности </w:t>
      </w:r>
      <w:r>
        <w:rPr>
          <w:sz w:val="24"/>
          <w:szCs w:val="28"/>
        </w:rPr>
        <w:t>муниципального образования «Краснополянское сельское поселение»</w:t>
      </w:r>
    </w:p>
    <w:p>
      <w:pPr>
        <w:pStyle w:val="Western"/>
        <w:spacing w:before="280" w:after="0"/>
        <w:ind w:left="-120" w:hanging="0"/>
        <w:jc w:val="both"/>
        <w:rPr>
          <w:i w:val="false"/>
          <w:i w:val="false"/>
          <w:iCs w:val="false"/>
        </w:rPr>
      </w:pPr>
      <w:r>
        <w:rPr>
          <w:b/>
          <w:bCs/>
          <w:i w:val="false"/>
          <w:iCs w:val="false"/>
          <w:sz w:val="24"/>
          <w:szCs w:val="24"/>
        </w:rPr>
        <w:t>Администрация Краснополянского сельского поселения</w:t>
      </w:r>
      <w:r>
        <w:rPr>
          <w:i w:val="false"/>
          <w:iCs w:val="false"/>
          <w:sz w:val="24"/>
          <w:szCs w:val="24"/>
        </w:rPr>
        <w:t xml:space="preserve"> (далее – Продавец) объявляет о проведении </w:t>
      </w:r>
      <w:r>
        <w:rPr>
          <w:i w:val="false"/>
          <w:iCs w:val="false"/>
          <w:color w:val="000000"/>
          <w:sz w:val="24"/>
          <w:szCs w:val="24"/>
        </w:rPr>
        <w:t>аукциона</w:t>
      </w:r>
      <w:r>
        <w:rPr>
          <w:i w:val="false"/>
          <w:iCs w:val="false"/>
          <w:sz w:val="24"/>
          <w:szCs w:val="24"/>
        </w:rPr>
        <w:t xml:space="preserve"> открытого по составу участников и по форме подачи предложений о цене в электронной форме, по продаже движимого имущества (далее по тексту – Процедура). Процедура проводится в порядке, установленном в настоящем Информационном сообщении о проведении аукциона по продаже имущества (далее также – Информационное сообщение).</w:t>
      </w:r>
    </w:p>
    <w:p>
      <w:pPr>
        <w:pStyle w:val="Western"/>
        <w:spacing w:beforeAutospacing="0" w:before="0" w:after="0"/>
        <w:jc w:val="both"/>
        <w:rPr>
          <w:i w:val="false"/>
          <w:i w:val="false"/>
          <w:iCs w:val="false"/>
        </w:rPr>
      </w:pPr>
      <w:r>
        <w:rPr>
          <w:i w:val="false"/>
          <w:iCs w:val="false"/>
        </w:rPr>
      </w:r>
    </w:p>
    <w:tbl>
      <w:tblPr>
        <w:tblW w:w="10562" w:type="dxa"/>
        <w:jc w:val="left"/>
        <w:tblInd w:w="0" w:type="dxa"/>
        <w:tblCellMar>
          <w:top w:w="0" w:type="dxa"/>
          <w:left w:w="113" w:type="dxa"/>
          <w:bottom w:w="0" w:type="dxa"/>
          <w:right w:w="108" w:type="dxa"/>
        </w:tblCellMar>
        <w:tblLook w:firstRow="0" w:noVBand="0" w:lastRow="0" w:firstColumn="0" w:lastColumn="0" w:noHBand="0" w:val="0000"/>
      </w:tblPr>
      <w:tblGrid>
        <w:gridCol w:w="1091"/>
        <w:gridCol w:w="2652"/>
        <w:gridCol w:w="6819"/>
      </w:tblGrid>
      <w:tr>
        <w:trPr>
          <w:trHeight w:val="675" w:hRule="atLeast"/>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Autospacing="0" w:before="0" w:afterAutospacing="0" w:after="0"/>
              <w:jc w:val="both"/>
              <w:rPr/>
            </w:pPr>
            <w:r>
              <w:rPr>
                <w:b/>
                <w:bCs/>
                <w:color w:val="000000"/>
              </w:rPr>
              <w:t>1</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Autospacing="0" w:before="0" w:afterAutospacing="0" w:after="0"/>
              <w:jc w:val="both"/>
              <w:rPr/>
            </w:pPr>
            <w:r>
              <w:rPr>
                <w:b/>
                <w:bCs/>
                <w:color w:val="000000"/>
              </w:rPr>
              <w:t>Продавец</w:t>
            </w:r>
          </w:p>
        </w:tc>
        <w:tc>
          <w:tcPr>
            <w:tcW w:w="6819" w:type="dxa"/>
            <w:tcBorders>
              <w:top w:val="single" w:sz="6" w:space="0" w:color="00000A"/>
              <w:left w:val="single" w:sz="6" w:space="0" w:color="00000A"/>
              <w:bottom w:val="single" w:sz="6" w:space="0" w:color="00000A"/>
              <w:right w:val="single" w:sz="6" w:space="0" w:color="00000A"/>
            </w:tcBorders>
            <w:vAlign w:val="center"/>
          </w:tcPr>
          <w:p>
            <w:pPr>
              <w:pStyle w:val="Normal"/>
              <w:jc w:val="both"/>
              <w:rPr>
                <w:iCs/>
              </w:rPr>
            </w:pPr>
            <w:r>
              <w:rPr>
                <w:bCs/>
                <w:iCs/>
                <w:sz w:val="24"/>
                <w:szCs w:val="24"/>
              </w:rPr>
              <w:t>Администрация Краснополянского</w:t>
            </w:r>
            <w:r>
              <w:rPr>
                <w:iCs/>
              </w:rPr>
              <w:t xml:space="preserve"> сельского поселения</w:t>
            </w:r>
          </w:p>
          <w:p>
            <w:pPr>
              <w:pStyle w:val="Normal"/>
              <w:jc w:val="both"/>
              <w:rPr/>
            </w:pPr>
            <w:r>
              <w:rPr/>
              <w:t xml:space="preserve">Юридический и почтовый адрес: </w:t>
            </w:r>
            <w:r>
              <w:rPr>
                <w:sz w:val="24"/>
                <w:szCs w:val="24"/>
              </w:rPr>
              <w:t>347565</w:t>
            </w:r>
            <w:r>
              <w:rPr/>
              <w:t xml:space="preserve"> Ростовская область, </w:t>
            </w:r>
            <w:r>
              <w:rPr>
                <w:sz w:val="24"/>
                <w:szCs w:val="24"/>
              </w:rPr>
              <w:t>Песчанокопский район, с.Красная Поляна ул.Кирова,2</w:t>
            </w:r>
          </w:p>
          <w:p>
            <w:pPr>
              <w:pStyle w:val="Normal"/>
              <w:jc w:val="both"/>
              <w:rPr/>
            </w:pPr>
            <w:r>
              <w:rPr/>
              <w:t xml:space="preserve">График работы с 8.00 до </w:t>
            </w:r>
            <w:r>
              <w:rPr>
                <w:rFonts w:eastAsia="Times New Roman" w:cs="Times New Roman"/>
                <w:color w:val="auto"/>
                <w:kern w:val="0"/>
                <w:sz w:val="24"/>
                <w:szCs w:val="24"/>
                <w:lang w:val="ru-RU" w:eastAsia="ru-RU" w:bidi="ar-SA"/>
              </w:rPr>
              <w:t>17.00</w:t>
            </w:r>
            <w:r>
              <w:rPr/>
              <w:t xml:space="preserve"> ежедневно (кроме субботы и воскресенья), перерыв с 12.00 до 13.00.</w:t>
            </w:r>
          </w:p>
          <w:p>
            <w:pPr>
              <w:pStyle w:val="Normal"/>
              <w:jc w:val="both"/>
              <w:rPr/>
            </w:pPr>
            <w:r>
              <w:rPr/>
              <w:t>Адрес электронной почты:</w:t>
            </w:r>
            <w:r>
              <w:rPr>
                <w:color w:val="93969B"/>
              </w:rPr>
              <w:t xml:space="preserve"> </w:t>
            </w:r>
            <w:r>
              <w:rPr>
                <w:color w:val="000000"/>
                <w:highlight w:val="white"/>
                <w:lang w:val="en-US"/>
              </w:rPr>
              <w:t>sp30320@donpac.ru</w:t>
            </w:r>
            <w:r>
              <w:rPr>
                <w:color w:val="93969B"/>
                <w:lang w:val="en-US"/>
              </w:rPr>
              <w:t xml:space="preserve"> </w:t>
            </w:r>
          </w:p>
          <w:p>
            <w:pPr>
              <w:pStyle w:val="Normal"/>
              <w:jc w:val="both"/>
              <w:rPr/>
            </w:pPr>
            <w:r>
              <w:rPr/>
              <w:t>Номер контактного телефона 8 (86373)9-</w:t>
            </w:r>
            <w:r>
              <w:rPr>
                <w:sz w:val="24"/>
                <w:szCs w:val="24"/>
                <w:lang w:val="en-US"/>
              </w:rPr>
              <w:t>45</w:t>
            </w:r>
            <w:r>
              <w:rPr/>
              <w:t>-</w:t>
            </w:r>
            <w:r>
              <w:rPr>
                <w:lang w:val="en-US"/>
              </w:rPr>
              <w:t>99</w:t>
            </w:r>
            <w:r>
              <w:rPr/>
              <w:t xml:space="preserve">.  </w:t>
            </w:r>
          </w:p>
          <w:p>
            <w:pPr>
              <w:pStyle w:val="Normal"/>
              <w:jc w:val="both"/>
              <w:rPr/>
            </w:pPr>
            <w:r>
              <w:rPr/>
              <w:t>Ответственные должностные лица (представители Продавца):</w:t>
            </w:r>
          </w:p>
          <w:p>
            <w:pPr>
              <w:pStyle w:val="Normal"/>
              <w:jc w:val="both"/>
              <w:rPr/>
            </w:pPr>
            <w:r>
              <w:rPr/>
              <w:t xml:space="preserve">- </w:t>
            </w:r>
            <w:r>
              <w:rPr>
                <w:sz w:val="24"/>
                <w:szCs w:val="24"/>
                <w:lang w:val="ru-RU"/>
              </w:rPr>
              <w:t xml:space="preserve">главный специалист сектора экономики и финансов </w:t>
            </w:r>
            <w:r>
              <w:rPr/>
              <w:t xml:space="preserve">–  </w:t>
            </w:r>
            <w:r>
              <w:rPr>
                <w:sz w:val="24"/>
                <w:szCs w:val="24"/>
              </w:rPr>
              <w:t>Желябина Людмила Петровна</w:t>
            </w:r>
          </w:p>
          <w:p>
            <w:pPr>
              <w:pStyle w:val="NormalWeb"/>
              <w:spacing w:beforeAutospacing="0" w:before="0" w:afterAutospacing="0" w:after="0"/>
              <w:jc w:val="both"/>
              <w:rPr/>
            </w:pPr>
            <w:r>
              <w:rPr/>
            </w:r>
          </w:p>
        </w:tc>
      </w:tr>
      <w:tr>
        <w:trPr>
          <w:trHeight w:val="1230" w:hRule="atLeast"/>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2</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Электронная площадка</w:t>
            </w:r>
          </w:p>
        </w:tc>
        <w:tc>
          <w:tcPr>
            <w:tcW w:w="6819" w:type="dxa"/>
            <w:tcBorders>
              <w:top w:val="single" w:sz="6" w:space="0" w:color="00000A"/>
              <w:left w:val="single" w:sz="6" w:space="0" w:color="00000A"/>
              <w:bottom w:val="single" w:sz="6" w:space="0" w:color="00000A"/>
              <w:right w:val="single" w:sz="6" w:space="0" w:color="00000A"/>
            </w:tcBorders>
            <w:vAlign w:val="center"/>
          </w:tcPr>
          <w:p>
            <w:pPr>
              <w:pStyle w:val="Western"/>
              <w:spacing w:before="0" w:after="0"/>
              <w:ind w:left="600" w:hanging="0"/>
              <w:jc w:val="both"/>
              <w:rPr>
                <w:i w:val="false"/>
                <w:i w:val="false"/>
                <w:iCs w:val="false"/>
              </w:rPr>
            </w:pPr>
            <w:r>
              <w:rPr>
                <w:i w:val="false"/>
                <w:iCs w:val="false"/>
                <w:sz w:val="24"/>
                <w:szCs w:val="24"/>
              </w:rPr>
              <w:t>Общество с ограниченной ответственностью «РТС-тендер» (ООО «РТС-тендер»).</w:t>
            </w:r>
          </w:p>
          <w:p>
            <w:pPr>
              <w:pStyle w:val="Western"/>
              <w:spacing w:before="280" w:after="0"/>
              <w:ind w:left="600" w:hanging="0"/>
              <w:jc w:val="both"/>
              <w:rPr>
                <w:i w:val="false"/>
                <w:i w:val="false"/>
                <w:iCs w:val="false"/>
              </w:rPr>
            </w:pPr>
            <w:r>
              <w:rPr>
                <w:i w:val="false"/>
                <w:iCs w:val="false"/>
                <w:sz w:val="24"/>
                <w:szCs w:val="24"/>
              </w:rPr>
              <w:t>Место нахождения: 121151, г. Москва, наб. Тараса Шевченко, д.23А, сектор В, 25 этаж</w:t>
            </w:r>
          </w:p>
          <w:p>
            <w:pPr>
              <w:pStyle w:val="Western"/>
              <w:spacing w:before="280" w:after="0"/>
              <w:ind w:left="600" w:hanging="0"/>
              <w:jc w:val="both"/>
              <w:rPr>
                <w:i w:val="false"/>
                <w:i w:val="false"/>
                <w:iCs w:val="false"/>
              </w:rPr>
            </w:pPr>
            <w:r>
              <w:rPr>
                <w:i w:val="false"/>
                <w:iCs w:val="false"/>
                <w:sz w:val="24"/>
                <w:szCs w:val="24"/>
              </w:rPr>
              <w:t xml:space="preserve">Сайт: </w:t>
            </w:r>
            <w:hyperlink r:id="rId2">
              <w:r>
                <w:rPr>
                  <w:i w:val="false"/>
                  <w:iCs w:val="false"/>
                  <w:sz w:val="24"/>
                  <w:szCs w:val="24"/>
                </w:rPr>
                <w:t>https://www.rts-tender.ru/</w:t>
              </w:r>
            </w:hyperlink>
            <w:r>
              <w:rPr>
                <w:i w:val="false"/>
                <w:iCs w:val="false"/>
                <w:sz w:val="24"/>
                <w:szCs w:val="24"/>
              </w:rPr>
              <w:t xml:space="preserve"> (далее – электронная площадка) </w:t>
            </w:r>
          </w:p>
          <w:p>
            <w:pPr>
              <w:pStyle w:val="Western"/>
              <w:spacing w:before="280" w:after="0"/>
              <w:ind w:left="600" w:hanging="0"/>
              <w:jc w:val="both"/>
              <w:rPr>
                <w:i w:val="false"/>
                <w:i w:val="false"/>
                <w:iCs w:val="false"/>
              </w:rPr>
            </w:pPr>
            <w:r>
              <w:rPr>
                <w:i w:val="false"/>
                <w:iCs w:val="false"/>
                <w:sz w:val="24"/>
                <w:szCs w:val="24"/>
              </w:rPr>
              <w:t xml:space="preserve">Адрес электронной почты: </w:t>
            </w:r>
            <w:hyperlink r:id="rId3">
              <w:r>
                <w:rPr>
                  <w:i w:val="false"/>
                  <w:iCs w:val="false"/>
                  <w:sz w:val="24"/>
                  <w:szCs w:val="24"/>
                </w:rPr>
                <w:t>iSupport@rts-tender.ru</w:t>
              </w:r>
            </w:hyperlink>
            <w:r>
              <w:rPr>
                <w:i w:val="false"/>
                <w:iCs w:val="false"/>
                <w:sz w:val="24"/>
                <w:szCs w:val="24"/>
              </w:rPr>
              <w:t xml:space="preserve"> </w:t>
            </w:r>
          </w:p>
          <w:p>
            <w:pPr>
              <w:pStyle w:val="Western"/>
              <w:spacing w:before="280" w:after="0"/>
              <w:ind w:left="600" w:hanging="0"/>
              <w:jc w:val="both"/>
              <w:rPr>
                <w:i w:val="false"/>
                <w:i w:val="false"/>
                <w:iCs w:val="false"/>
              </w:rPr>
            </w:pPr>
            <w:r>
              <w:rPr>
                <w:i w:val="false"/>
                <w:iCs w:val="false"/>
                <w:sz w:val="24"/>
                <w:szCs w:val="24"/>
              </w:rPr>
              <w:t>тел.: +7 (800) 775-58-00; +7 (499) 653-55-00</w:t>
            </w:r>
          </w:p>
        </w:tc>
      </w:tr>
      <w:tr>
        <w:trPr>
          <w:trHeight w:val="3630" w:hRule="atLeast"/>
        </w:trPr>
        <w:tc>
          <w:tcPr>
            <w:tcW w:w="1091" w:type="dxa"/>
            <w:tcBorders>
              <w:top w:val="single" w:sz="6" w:space="0" w:color="00000A"/>
              <w:left w:val="single" w:sz="6" w:space="0" w:color="00000A"/>
              <w:right w:val="single" w:sz="6" w:space="0" w:color="00000A"/>
            </w:tcBorders>
            <w:shd w:color="auto" w:fill="F2F2F2" w:val="clear"/>
            <w:vAlign w:val="center"/>
          </w:tcPr>
          <w:p>
            <w:pPr>
              <w:pStyle w:val="Western"/>
              <w:spacing w:before="0" w:after="0"/>
              <w:ind w:left="600" w:right="-79" w:hanging="0"/>
              <w:jc w:val="both"/>
              <w:rPr>
                <w:i w:val="false"/>
                <w:i w:val="false"/>
                <w:iCs w:val="false"/>
              </w:rPr>
            </w:pPr>
            <w:r>
              <w:rPr>
                <w:b/>
                <w:bCs/>
                <w:i w:val="false"/>
                <w:iCs w:val="false"/>
                <w:sz w:val="24"/>
                <w:szCs w:val="24"/>
              </w:rPr>
              <w:t>3</w:t>
            </w:r>
          </w:p>
          <w:p>
            <w:pPr>
              <w:pStyle w:val="NormalWeb"/>
              <w:spacing w:before="280" w:after="0"/>
              <w:ind w:left="600" w:right="-79" w:hanging="0"/>
              <w:jc w:val="both"/>
              <w:rPr>
                <w:i/>
                <w:i/>
                <w:iCs/>
              </w:rPr>
            </w:pPr>
            <w:r>
              <w:rPr>
                <w:i/>
                <w:iCs/>
              </w:rPr>
            </w:r>
          </w:p>
        </w:tc>
        <w:tc>
          <w:tcPr>
            <w:tcW w:w="2652" w:type="dxa"/>
            <w:tcBorders>
              <w:top w:val="single" w:sz="6" w:space="0" w:color="00000A"/>
              <w:left w:val="single" w:sz="6" w:space="0" w:color="00000A"/>
              <w:right w:val="single" w:sz="6" w:space="0" w:color="00000A"/>
            </w:tcBorders>
            <w:shd w:color="auto" w:fill="F2F2F2" w:val="clear"/>
            <w:vAlign w:val="center"/>
          </w:tcPr>
          <w:p>
            <w:pPr>
              <w:pStyle w:val="NormalWeb"/>
              <w:spacing w:before="0" w:after="280"/>
              <w:ind w:left="600" w:hanging="0"/>
              <w:jc w:val="both"/>
              <w:rPr/>
            </w:pPr>
            <w:r>
              <w:rPr>
                <w:b/>
                <w:bCs/>
                <w:color w:val="000000"/>
              </w:rPr>
              <w:t>Предмет Процедуры, сведения о начальной цене продажи объекта, шаге аукциона</w:t>
            </w:r>
          </w:p>
          <w:p>
            <w:pPr>
              <w:pStyle w:val="NormalWeb"/>
              <w:spacing w:before="280" w:after="0"/>
              <w:ind w:left="600" w:hanging="0"/>
              <w:jc w:val="both"/>
              <w:rPr/>
            </w:pPr>
            <w:r>
              <w:rPr/>
            </w:r>
          </w:p>
        </w:tc>
        <w:tc>
          <w:tcPr>
            <w:tcW w:w="6819" w:type="dxa"/>
            <w:tcBorders>
              <w:top w:val="single" w:sz="6" w:space="0" w:color="00000A"/>
              <w:left w:val="single" w:sz="6" w:space="0" w:color="00000A"/>
              <w:right w:val="single" w:sz="6" w:space="0" w:color="00000A"/>
            </w:tcBorders>
            <w:vAlign w:val="center"/>
          </w:tcPr>
          <w:p>
            <w:pPr>
              <w:pStyle w:val="NormalWeb"/>
              <w:spacing w:before="0" w:after="280"/>
              <w:ind w:left="600" w:hanging="0"/>
              <w:jc w:val="both"/>
              <w:rPr>
                <w:b/>
                <w:b/>
                <w:bCs/>
                <w:color w:val="00000A"/>
              </w:rPr>
            </w:pPr>
            <w:r>
              <w:rPr>
                <w:b/>
                <w:bCs/>
                <w:color w:val="00000A"/>
              </w:rPr>
            </w:r>
          </w:p>
          <w:p>
            <w:pPr>
              <w:pStyle w:val="NormalWeb"/>
              <w:spacing w:before="280" w:after="280"/>
              <w:ind w:left="600" w:hanging="0"/>
              <w:jc w:val="both"/>
              <w:rPr>
                <w:b/>
                <w:b/>
                <w:bCs/>
                <w:color w:val="00000A"/>
                <w:sz w:val="28"/>
                <w:szCs w:val="28"/>
              </w:rPr>
            </w:pPr>
            <w:r>
              <w:rPr>
                <w:b/>
                <w:bCs/>
                <w:color w:val="00000A"/>
                <w:sz w:val="28"/>
                <w:szCs w:val="28"/>
              </w:rPr>
              <w:t>Лот № 1</w:t>
            </w:r>
          </w:p>
          <w:tbl>
            <w:tblPr>
              <w:tblW w:w="6750" w:type="dxa"/>
              <w:jc w:val="left"/>
              <w:tblInd w:w="0" w:type="dxa"/>
              <w:tblCellMar>
                <w:top w:w="0" w:type="dxa"/>
                <w:left w:w="108" w:type="dxa"/>
                <w:bottom w:w="0" w:type="dxa"/>
                <w:right w:w="108" w:type="dxa"/>
              </w:tblCellMar>
              <w:tblLook w:firstRow="1" w:noVBand="1" w:lastRow="0" w:firstColumn="1" w:lastColumn="0" w:noHBand="0" w:val="04a0"/>
            </w:tblPr>
            <w:tblGrid>
              <w:gridCol w:w="2263"/>
              <w:gridCol w:w="4486"/>
            </w:tblGrid>
            <w:tr>
              <w:trPr>
                <w:trHeight w:val="397"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jc w:val="center"/>
                    <w:rPr/>
                  </w:pPr>
                  <w:r>
                    <w:rPr/>
                    <w:t>Наименование имущества</w:t>
                  </w:r>
                </w:p>
              </w:tc>
              <w:tc>
                <w:tcPr>
                  <w:tcW w:w="4486" w:type="dxa"/>
                  <w:tcBorders>
                    <w:top w:val="single" w:sz="4" w:space="0" w:color="000000"/>
                    <w:left w:val="single" w:sz="4" w:space="0" w:color="000000"/>
                    <w:bottom w:val="single" w:sz="4" w:space="0" w:color="000000"/>
                    <w:right w:val="single" w:sz="4" w:space="0" w:color="000000"/>
                  </w:tcBorders>
                </w:tcPr>
                <w:p>
                  <w:pPr>
                    <w:pStyle w:val="Normal"/>
                    <w:jc w:val="center"/>
                    <w:rPr/>
                  </w:pPr>
                  <w:r>
                    <w:rPr/>
                    <w:t>Характеристика имущества</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color w:val="000000"/>
                      <w:sz w:val="22"/>
                      <w:szCs w:val="22"/>
                    </w:rPr>
                    <w:t>Марка, модель ТС: </w:t>
                  </w:r>
                  <w:r>
                    <w:rPr>
                      <w:sz w:val="22"/>
                      <w:szCs w:val="22"/>
                    </w:rPr>
                    <w:t xml:space="preserve"> Автобус. </w:t>
                  </w:r>
                </w:p>
                <w:p>
                  <w:pPr>
                    <w:pStyle w:val="Normal"/>
                    <w:jc w:val="both"/>
                    <w:rPr>
                      <w:sz w:val="22"/>
                      <w:szCs w:val="22"/>
                    </w:rPr>
                  </w:pPr>
                  <w:r>
                    <w:rPr>
                      <w:sz w:val="22"/>
                      <w:szCs w:val="22"/>
                      <w:lang w:val="ru-RU"/>
                    </w:rPr>
                    <w:t>ПАЗ   32053-70</w:t>
                  </w:r>
                </w:p>
              </w:tc>
              <w:tc>
                <w:tcPr>
                  <w:tcW w:w="4486"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before="0" w:after="240"/>
                    <w:ind w:right="35" w:hanging="0"/>
                    <w:contextualSpacing/>
                    <w:jc w:val="both"/>
                    <w:rPr>
                      <w:sz w:val="22"/>
                      <w:szCs w:val="22"/>
                    </w:rPr>
                  </w:pPr>
                  <w:r>
                    <w:rPr>
                      <w:sz w:val="22"/>
                      <w:szCs w:val="22"/>
                    </w:rPr>
                    <w:t xml:space="preserve">Вид Имущества: движимое </w:t>
                  </w:r>
                </w:p>
                <w:p>
                  <w:pPr>
                    <w:pStyle w:val="Normal"/>
                    <w:shd w:val="clear" w:color="auto" w:fill="FFFFFF"/>
                    <w:spacing w:before="0" w:after="240"/>
                    <w:ind w:right="35" w:hanging="0"/>
                    <w:contextualSpacing/>
                    <w:jc w:val="both"/>
                    <w:rPr>
                      <w:sz w:val="22"/>
                      <w:szCs w:val="22"/>
                    </w:rPr>
                  </w:pPr>
                  <w:r>
                    <w:rPr>
                      <w:sz w:val="22"/>
                      <w:szCs w:val="22"/>
                    </w:rPr>
                    <w:t>Имущество.</w:t>
                  </w:r>
                </w:p>
                <w:p>
                  <w:pPr>
                    <w:pStyle w:val="Normal"/>
                    <w:rPr>
                      <w:sz w:val="22"/>
                      <w:szCs w:val="22"/>
                    </w:rPr>
                  </w:pPr>
                  <w:r>
                    <w:rPr>
                      <w:color w:val="000000"/>
                      <w:sz w:val="22"/>
                      <w:szCs w:val="22"/>
                    </w:rPr>
                    <w:t>Автобус.  Идентификационный номер (VIN): </w:t>
                  </w:r>
                  <w:r>
                    <w:rPr>
                      <w:color w:val="000000"/>
                      <w:sz w:val="22"/>
                      <w:szCs w:val="22"/>
                      <w:lang w:val="en-US"/>
                    </w:rPr>
                    <w:t>X</w:t>
                  </w:r>
                  <w:r>
                    <w:rPr>
                      <w:color w:val="000000"/>
                      <w:sz w:val="22"/>
                      <w:szCs w:val="22"/>
                      <w:lang w:val="ru-RU"/>
                    </w:rPr>
                    <w:t>1</w:t>
                  </w:r>
                  <w:r>
                    <w:rPr>
                      <w:rFonts w:eastAsia="Times New Roman" w:cs="Times New Roman"/>
                      <w:color w:val="000000"/>
                      <w:kern w:val="0"/>
                      <w:sz w:val="22"/>
                      <w:szCs w:val="22"/>
                      <w:lang w:val="en-US" w:eastAsia="ru-RU" w:bidi="ar-SA"/>
                    </w:rPr>
                    <w:t>M</w:t>
                  </w:r>
                  <w:r>
                    <w:rPr>
                      <w:color w:val="000000"/>
                      <w:sz w:val="22"/>
                      <w:szCs w:val="22"/>
                      <w:lang w:val="en-US"/>
                    </w:rPr>
                    <w:t xml:space="preserve">3205EX60010866. </w:t>
                  </w:r>
                </w:p>
                <w:p>
                  <w:pPr>
                    <w:pStyle w:val="Normal"/>
                    <w:rPr>
                      <w:sz w:val="22"/>
                      <w:szCs w:val="22"/>
                    </w:rPr>
                  </w:pPr>
                  <w:r>
                    <w:rPr>
                      <w:color w:val="000000"/>
                      <w:sz w:val="22"/>
                      <w:szCs w:val="22"/>
                      <w:lang w:val="ru-RU"/>
                    </w:rPr>
                    <w:t xml:space="preserve">Марка, модель ТС: ПАЗ 32053-70. </w:t>
                  </w:r>
                </w:p>
                <w:p>
                  <w:pPr>
                    <w:pStyle w:val="Normal"/>
                    <w:rPr>
                      <w:sz w:val="22"/>
                      <w:szCs w:val="22"/>
                    </w:rPr>
                  </w:pPr>
                  <w:r>
                    <w:rPr>
                      <w:color w:val="000000"/>
                      <w:sz w:val="22"/>
                      <w:szCs w:val="22"/>
                      <w:lang w:val="ru-RU"/>
                    </w:rPr>
                    <w:t xml:space="preserve">Год изготовления ТС: 2006. </w:t>
                  </w:r>
                </w:p>
                <w:p>
                  <w:pPr>
                    <w:pStyle w:val="Normal"/>
                    <w:rPr>
                      <w:sz w:val="22"/>
                      <w:szCs w:val="22"/>
                    </w:rPr>
                  </w:pPr>
                  <w:r>
                    <w:rPr>
                      <w:color w:val="000000"/>
                      <w:sz w:val="22"/>
                      <w:szCs w:val="22"/>
                      <w:lang w:val="ru-RU"/>
                    </w:rPr>
                    <w:t xml:space="preserve">Модель, № двигателя: 523400,  61026821. Номер шасси (рамы): отсутствует. </w:t>
                  </w:r>
                </w:p>
                <w:p>
                  <w:pPr>
                    <w:pStyle w:val="Normal"/>
                    <w:rPr>
                      <w:sz w:val="22"/>
                      <w:szCs w:val="22"/>
                    </w:rPr>
                  </w:pPr>
                  <w:r>
                    <w:rPr>
                      <w:color w:val="000000"/>
                      <w:sz w:val="22"/>
                      <w:szCs w:val="22"/>
                      <w:lang w:val="ru-RU"/>
                    </w:rPr>
                    <w:t xml:space="preserve">Номер кузова (кабины, прицепа): 60010866. Цвет кузова (кабины, прицепа): желтый.  Мощность двигателя, л.с. (кВт): 130 л.с.  Рабочий объем двигателя, куб.см: 4670. </w:t>
                  </w:r>
                </w:p>
                <w:p>
                  <w:pPr>
                    <w:pStyle w:val="Normal"/>
                    <w:rPr>
                      <w:sz w:val="22"/>
                      <w:szCs w:val="22"/>
                    </w:rPr>
                  </w:pPr>
                  <w:r>
                    <w:rPr>
                      <w:color w:val="000000"/>
                      <w:sz w:val="22"/>
                      <w:szCs w:val="22"/>
                      <w:lang w:val="ru-RU"/>
                    </w:rPr>
                    <w:t>Тип двигателя: бензиновый.</w:t>
                  </w:r>
                  <w:r>
                    <w:rPr>
                      <w:color w:val="000000"/>
                      <w:sz w:val="22"/>
                      <w:szCs w:val="22"/>
                    </w:rPr>
                    <w:t xml:space="preserve"> </w:t>
                  </w:r>
                </w:p>
                <w:p>
                  <w:pPr>
                    <w:pStyle w:val="Normal"/>
                    <w:rPr>
                      <w:sz w:val="22"/>
                      <w:szCs w:val="22"/>
                    </w:rPr>
                  </w:pPr>
                  <w:r>
                    <w:rPr>
                      <w:sz w:val="22"/>
                      <w:szCs w:val="22"/>
                    </w:rPr>
                    <w:t xml:space="preserve">Имущество находится в собственности </w:t>
                  </w:r>
                  <w:r>
                    <w:rPr>
                      <w:sz w:val="22"/>
                      <w:szCs w:val="28"/>
                    </w:rPr>
                    <w:t>муниципального образования «Краснополянское сельское поселение»</w:t>
                  </w:r>
                  <w:r>
                    <w:rPr>
                      <w:sz w:val="22"/>
                      <w:szCs w:val="22"/>
                    </w:rPr>
                    <w:t xml:space="preserve">. </w:t>
                  </w:r>
                  <w:r>
                    <w:rPr>
                      <w:color w:val="000000"/>
                      <w:sz w:val="22"/>
                      <w:szCs w:val="22"/>
                    </w:rPr>
                    <w:t>Место нахождение Имущества:</w:t>
                  </w:r>
                  <w:r>
                    <w:rPr>
                      <w:sz w:val="22"/>
                      <w:szCs w:val="22"/>
                    </w:rPr>
                    <w:t xml:space="preserve">  Ростовская область, Песчанокопский район, </w:t>
                  </w:r>
                </w:p>
                <w:p>
                  <w:pPr>
                    <w:pStyle w:val="Normal"/>
                    <w:shd w:val="clear" w:color="auto" w:fill="FFFFFF"/>
                    <w:spacing w:before="0" w:after="0"/>
                    <w:ind w:right="35" w:hanging="0"/>
                    <w:contextualSpacing/>
                    <w:jc w:val="both"/>
                    <w:rPr>
                      <w:sz w:val="22"/>
                      <w:szCs w:val="22"/>
                    </w:rPr>
                  </w:pPr>
                  <w:r>
                    <w:rPr>
                      <w:sz w:val="22"/>
                      <w:szCs w:val="22"/>
                    </w:rPr>
                    <w:t xml:space="preserve">с.Красная Поляна ул. Кирова, </w:t>
                  </w:r>
                  <w:bookmarkStart w:id="1" w:name="_GoBack"/>
                  <w:bookmarkEnd w:id="1"/>
                  <w:r>
                    <w:rPr>
                      <w:sz w:val="22"/>
                      <w:szCs w:val="22"/>
                    </w:rPr>
                    <w:t>2</w:t>
                  </w:r>
                </w:p>
                <w:p>
                  <w:pPr>
                    <w:pStyle w:val="Normal"/>
                    <w:shd w:val="clear" w:color="auto" w:fill="FFFFFF"/>
                    <w:spacing w:before="0" w:after="0"/>
                    <w:ind w:right="35" w:hanging="0"/>
                    <w:contextualSpacing/>
                    <w:jc w:val="both"/>
                    <w:rPr>
                      <w:sz w:val="22"/>
                      <w:szCs w:val="22"/>
                    </w:rPr>
                  </w:pPr>
                  <w:r>
                    <w:rPr>
                      <w:sz w:val="22"/>
                      <w:szCs w:val="22"/>
                    </w:rPr>
                    <w:t>Сведения об ограничениях (обременениях): отсутствуют.</w:t>
                  </w:r>
                </w:p>
                <w:p>
                  <w:pPr>
                    <w:pStyle w:val="Normal"/>
                    <w:shd w:val="clear" w:color="auto" w:fill="FFFFFF"/>
                    <w:spacing w:before="0" w:after="0"/>
                    <w:ind w:right="35" w:hanging="0"/>
                    <w:contextualSpacing/>
                    <w:jc w:val="both"/>
                    <w:rPr>
                      <w:sz w:val="22"/>
                      <w:szCs w:val="22"/>
                    </w:rPr>
                  </w:pPr>
                  <w:r>
                    <w:rPr>
                      <w:sz w:val="22"/>
                      <w:szCs w:val="22"/>
                    </w:rPr>
                    <w:t>Сведения обо всех предыдущих торгах по продаже данного Имущества, объявленных в течение года, предшествующего его продаже, и об итогах торгов по продаже такого Имущества:  не проводились.</w:t>
                  </w:r>
                </w:p>
                <w:p>
                  <w:pPr>
                    <w:pStyle w:val="Normal"/>
                    <w:jc w:val="both"/>
                    <w:rPr>
                      <w:sz w:val="22"/>
                      <w:szCs w:val="22"/>
                    </w:rPr>
                  </w:pPr>
                  <w:r>
                    <w:rPr>
                      <w:sz w:val="22"/>
                      <w:szCs w:val="22"/>
                    </w:rPr>
                  </w:r>
                </w:p>
              </w:tc>
            </w:tr>
          </w:tbl>
          <w:p>
            <w:pPr>
              <w:pStyle w:val="Normal"/>
              <w:jc w:val="both"/>
              <w:rPr>
                <w:sz w:val="24"/>
                <w:szCs w:val="24"/>
              </w:rPr>
            </w:pPr>
            <w:r>
              <w:rPr>
                <w:iCs/>
                <w:sz w:val="24"/>
                <w:szCs w:val="24"/>
              </w:rPr>
              <w:t xml:space="preserve"> </w:t>
            </w:r>
            <w:r>
              <w:rPr>
                <w:iCs/>
                <w:color w:val="000000"/>
                <w:sz w:val="24"/>
                <w:szCs w:val="24"/>
                <w:lang w:val="ru-RU"/>
              </w:rPr>
              <w:t>Начальн</w:t>
            </w:r>
            <w:r>
              <w:rPr>
                <w:rFonts w:eastAsia="Times New Roman" w:cs="Times New Roman"/>
                <w:iCs/>
                <w:color w:val="000000"/>
                <w:kern w:val="0"/>
                <w:sz w:val="24"/>
                <w:szCs w:val="24"/>
                <w:lang w:val="ru-RU" w:eastAsia="ru-RU" w:bidi="ar-SA"/>
              </w:rPr>
              <w:t>ая</w:t>
            </w:r>
            <w:r>
              <w:rPr>
                <w:iCs/>
                <w:color w:val="000000"/>
                <w:sz w:val="24"/>
                <w:szCs w:val="24"/>
                <w:lang w:val="ru-RU"/>
              </w:rPr>
              <w:t xml:space="preserve"> цен</w:t>
            </w:r>
            <w:r>
              <w:rPr>
                <w:rFonts w:eastAsia="Times New Roman" w:cs="Times New Roman"/>
                <w:iCs/>
                <w:color w:val="000000"/>
                <w:kern w:val="0"/>
                <w:sz w:val="24"/>
                <w:szCs w:val="24"/>
                <w:lang w:val="ru-RU" w:eastAsia="ru-RU" w:bidi="ar-SA"/>
              </w:rPr>
              <w:t>а</w:t>
            </w:r>
            <w:r>
              <w:rPr>
                <w:iCs/>
                <w:color w:val="000000"/>
                <w:sz w:val="24"/>
                <w:szCs w:val="24"/>
                <w:lang w:val="ru-RU"/>
              </w:rPr>
              <w:t xml:space="preserve">  – </w:t>
            </w:r>
            <w:r>
              <w:rPr>
                <w:b/>
                <w:bCs/>
                <w:iCs/>
                <w:color w:val="000000"/>
                <w:sz w:val="24"/>
                <w:szCs w:val="24"/>
                <w:lang w:val="ru-RU"/>
              </w:rPr>
              <w:t>165 000,0 (</w:t>
            </w:r>
            <w:bookmarkStart w:id="2" w:name="_GoBack1"/>
            <w:bookmarkEnd w:id="2"/>
            <w:r>
              <w:rPr>
                <w:b/>
                <w:bCs/>
                <w:iCs/>
                <w:color w:val="000000"/>
                <w:sz w:val="24"/>
                <w:szCs w:val="24"/>
                <w:lang w:val="ru-RU"/>
              </w:rPr>
              <w:t>сто шестьдесят пять тысяч рублей.</w:t>
            </w:r>
            <w:r>
              <w:rPr>
                <w:iCs/>
                <w:color w:val="000000"/>
                <w:sz w:val="24"/>
                <w:szCs w:val="24"/>
                <w:lang w:val="ru-RU"/>
              </w:rPr>
              <w:t>), в соответствии с отчетом № 36 от 05.03.2024г составленного оценщиком.</w:t>
            </w:r>
          </w:p>
          <w:p>
            <w:pPr>
              <w:pStyle w:val="Normal"/>
              <w:jc w:val="both"/>
              <w:rPr/>
            </w:pPr>
            <w:r>
              <w:rPr>
                <w:iCs/>
                <w:sz w:val="24"/>
                <w:szCs w:val="24"/>
              </w:rPr>
              <w:t xml:space="preserve">Величина повышения начальной цены (шаг аукциона) – 5% от начальной цены – </w:t>
            </w:r>
            <w:r>
              <w:rPr>
                <w:rFonts w:eastAsia="Times New Roman" w:cs="Times New Roman"/>
                <w:color w:val="auto"/>
                <w:kern w:val="0"/>
                <w:sz w:val="24"/>
                <w:szCs w:val="24"/>
                <w:lang w:val="ru-RU" w:eastAsia="ru-RU" w:bidi="ar-SA"/>
              </w:rPr>
              <w:t>8250,00</w:t>
            </w:r>
            <w:r>
              <w:rPr>
                <w:sz w:val="24"/>
                <w:szCs w:val="24"/>
              </w:rPr>
              <w:t xml:space="preserve"> (</w:t>
            </w:r>
            <w:r>
              <w:rPr>
                <w:rFonts w:eastAsia="Times New Roman" w:cs="Times New Roman"/>
                <w:color w:val="auto"/>
                <w:kern w:val="0"/>
                <w:sz w:val="24"/>
                <w:szCs w:val="24"/>
                <w:lang w:val="ru-RU" w:eastAsia="ru-RU" w:bidi="ar-SA"/>
              </w:rPr>
              <w:t>восемь</w:t>
            </w:r>
            <w:r>
              <w:rPr>
                <w:sz w:val="24"/>
                <w:szCs w:val="24"/>
              </w:rPr>
              <w:t xml:space="preserve"> тысяч </w:t>
            </w:r>
            <w:r>
              <w:rPr>
                <w:rFonts w:eastAsia="Times New Roman" w:cs="Times New Roman"/>
                <w:color w:val="auto"/>
                <w:kern w:val="0"/>
                <w:sz w:val="24"/>
                <w:szCs w:val="24"/>
                <w:lang w:val="ru-RU" w:eastAsia="ru-RU" w:bidi="ar-SA"/>
              </w:rPr>
              <w:t>двести пятьдесят</w:t>
            </w:r>
            <w:r>
              <w:rPr>
                <w:sz w:val="24"/>
                <w:szCs w:val="24"/>
              </w:rPr>
              <w:t xml:space="preserve"> рублей 00 ко</w:t>
            </w:r>
            <w:r>
              <w:rPr/>
              <w:t>п.).</w:t>
            </w:r>
          </w:p>
          <w:p>
            <w:pPr>
              <w:pStyle w:val="Normal"/>
              <w:tabs>
                <w:tab w:val="clear" w:pos="708"/>
                <w:tab w:val="left" w:pos="1125" w:leader="none"/>
              </w:tabs>
              <w:jc w:val="both"/>
              <w:rPr/>
            </w:pPr>
            <w:r>
              <w:rPr/>
              <w:t xml:space="preserve">Задаток в размере 10% от начальной цены в размере </w:t>
            </w:r>
            <w:r>
              <w:rPr>
                <w:rFonts w:eastAsia="Times New Roman" w:cs="Times New Roman"/>
                <w:color w:val="auto"/>
                <w:kern w:val="0"/>
                <w:sz w:val="24"/>
                <w:szCs w:val="24"/>
                <w:lang w:val="ru-RU" w:eastAsia="ru-RU" w:bidi="ar-SA"/>
              </w:rPr>
              <w:t>16500</w:t>
            </w:r>
            <w:r>
              <w:rPr/>
              <w:t xml:space="preserve"> (</w:t>
            </w:r>
            <w:r>
              <w:rPr>
                <w:rFonts w:eastAsia="Times New Roman" w:cs="Times New Roman"/>
                <w:color w:val="auto"/>
                <w:kern w:val="0"/>
                <w:sz w:val="24"/>
                <w:szCs w:val="24"/>
                <w:lang w:val="ru-RU" w:eastAsia="ru-RU" w:bidi="ar-SA"/>
              </w:rPr>
              <w:t>шестнадцать тысяч пятьсот рублей</w:t>
            </w:r>
            <w:r>
              <w:rPr/>
              <w:t>. 00 коп.).</w:t>
            </w:r>
          </w:p>
          <w:p>
            <w:pPr>
              <w:pStyle w:val="Normal"/>
              <w:tabs>
                <w:tab w:val="clear" w:pos="708"/>
                <w:tab w:val="left" w:pos="1125" w:leader="none"/>
              </w:tabs>
              <w:ind w:left="567" w:firstLine="513"/>
              <w:jc w:val="both"/>
              <w:rPr>
                <w:color w:val="00000A"/>
              </w:rPr>
            </w:pPr>
            <w:r>
              <w:rPr/>
              <w:t>Ознакомление с объектом продажи осуществляется самостоятельно с выездом на место</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4</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Western"/>
              <w:spacing w:before="0" w:after="0"/>
              <w:ind w:left="600" w:hanging="0"/>
              <w:jc w:val="both"/>
              <w:rPr>
                <w:i w:val="false"/>
                <w:i w:val="false"/>
                <w:iCs w:val="false"/>
              </w:rPr>
            </w:pPr>
            <w:r>
              <w:rPr>
                <w:b/>
                <w:bCs/>
                <w:i w:val="false"/>
                <w:iCs w:val="false"/>
                <w:color w:val="000000"/>
                <w:sz w:val="24"/>
                <w:szCs w:val="24"/>
              </w:rPr>
              <w:t xml:space="preserve">Место, сроки подачи (приема) Заявок, определения Участников и проведения </w:t>
            </w:r>
            <w:r>
              <w:rPr>
                <w:b/>
                <w:bCs/>
                <w:i w:val="false"/>
                <w:iCs w:val="false"/>
                <w:sz w:val="24"/>
                <w:szCs w:val="24"/>
              </w:rPr>
              <w:t>Процедуры</w:t>
            </w:r>
          </w:p>
        </w:tc>
        <w:tc>
          <w:tcPr>
            <w:tcW w:w="6819" w:type="dxa"/>
            <w:tcBorders>
              <w:top w:val="single" w:sz="6" w:space="0" w:color="00000A"/>
              <w:left w:val="single" w:sz="6" w:space="0" w:color="00000A"/>
              <w:bottom w:val="single" w:sz="6" w:space="0" w:color="00000A"/>
              <w:right w:val="single" w:sz="6" w:space="0" w:color="00000A"/>
            </w:tcBorders>
          </w:tcPr>
          <w:p>
            <w:pPr>
              <w:pStyle w:val="Western"/>
              <w:spacing w:before="0" w:after="0"/>
              <w:ind w:left="600" w:hanging="0"/>
              <w:jc w:val="both"/>
              <w:rPr>
                <w:i w:val="false"/>
                <w:i w:val="false"/>
                <w:iCs w:val="false"/>
              </w:rPr>
            </w:pPr>
            <w:r>
              <w:rPr>
                <w:i w:val="false"/>
                <w:iCs w:val="false"/>
                <w:sz w:val="24"/>
                <w:szCs w:val="24"/>
              </w:rPr>
              <w:t xml:space="preserve">1) Место подачи (приёма) Заявок: электронная площадка </w:t>
            </w:r>
            <w:hyperlink r:id="rId4">
              <w:r>
                <w:rPr>
                  <w:i w:val="false"/>
                  <w:iCs w:val="false"/>
                  <w:sz w:val="24"/>
                  <w:szCs w:val="24"/>
                </w:rPr>
                <w:t>www.rts-tender.ru</w:t>
              </w:r>
            </w:hyperlink>
            <w:r>
              <w:rPr>
                <w:i w:val="false"/>
                <w:iCs w:val="false"/>
                <w:sz w:val="24"/>
                <w:szCs w:val="24"/>
              </w:rPr>
              <w:t xml:space="preserve"> </w:t>
            </w:r>
          </w:p>
          <w:p>
            <w:pPr>
              <w:pStyle w:val="Western"/>
              <w:spacing w:before="280" w:after="0"/>
              <w:ind w:left="600" w:hanging="0"/>
              <w:jc w:val="both"/>
              <w:rPr>
                <w:i w:val="false"/>
                <w:i w:val="false"/>
                <w:iCs w:val="false"/>
                <w:sz w:val="24"/>
                <w:szCs w:val="24"/>
              </w:rPr>
            </w:pPr>
            <w:r>
              <w:rPr>
                <w:i w:val="false"/>
                <w:iCs w:val="false"/>
                <w:sz w:val="24"/>
                <w:szCs w:val="24"/>
              </w:rPr>
              <w:t xml:space="preserve">2) Дата и время начала подачи (приёма) </w:t>
            </w:r>
          </w:p>
          <w:p>
            <w:pPr>
              <w:pStyle w:val="Western"/>
              <w:spacing w:before="280" w:after="0"/>
              <w:ind w:left="600" w:hanging="0"/>
              <w:jc w:val="both"/>
              <w:rPr>
                <w:i w:val="false"/>
                <w:i w:val="false"/>
                <w:iCs w:val="false"/>
              </w:rPr>
            </w:pPr>
            <w:r>
              <w:rPr>
                <w:i w:val="false"/>
                <w:iCs w:val="false"/>
                <w:sz w:val="24"/>
                <w:szCs w:val="24"/>
              </w:rPr>
              <w:t xml:space="preserve">Заявок: </w:t>
            </w:r>
            <w:r>
              <w:rPr>
                <w:rFonts w:eastAsia="Times New Roman" w:cs="Times New Roman"/>
                <w:i w:val="false"/>
                <w:iCs w:val="false"/>
                <w:color w:val="auto"/>
                <w:kern w:val="0"/>
                <w:sz w:val="24"/>
                <w:szCs w:val="24"/>
                <w:lang w:val="ru-RU" w:eastAsia="ru-RU" w:bidi="ar-SA"/>
              </w:rPr>
              <w:t>18</w:t>
            </w:r>
            <w:r>
              <w:rPr>
                <w:i w:val="false"/>
                <w:iCs w:val="false"/>
                <w:sz w:val="24"/>
                <w:szCs w:val="24"/>
              </w:rPr>
              <w:t>.0</w:t>
            </w:r>
            <w:r>
              <w:rPr>
                <w:rFonts w:eastAsia="Times New Roman" w:cs="Times New Roman"/>
                <w:i w:val="false"/>
                <w:iCs w:val="false"/>
                <w:color w:val="auto"/>
                <w:kern w:val="0"/>
                <w:sz w:val="24"/>
                <w:szCs w:val="24"/>
                <w:lang w:val="ru-RU" w:eastAsia="ru-RU" w:bidi="ar-SA"/>
              </w:rPr>
              <w:t>4</w:t>
            </w:r>
            <w:r>
              <w:rPr>
                <w:i w:val="false"/>
                <w:iCs w:val="false"/>
                <w:sz w:val="24"/>
                <w:szCs w:val="24"/>
              </w:rPr>
              <w:t>.202</w:t>
            </w:r>
            <w:r>
              <w:rPr>
                <w:rFonts w:eastAsia="Times New Roman" w:cs="Times New Roman"/>
                <w:i w:val="false"/>
                <w:iCs w:val="false"/>
                <w:color w:val="auto"/>
                <w:kern w:val="0"/>
                <w:sz w:val="24"/>
                <w:szCs w:val="24"/>
                <w:lang w:val="ru-RU" w:eastAsia="ru-RU" w:bidi="ar-SA"/>
              </w:rPr>
              <w:t>4</w:t>
            </w:r>
            <w:r>
              <w:rPr>
                <w:i w:val="false"/>
                <w:iCs w:val="false"/>
                <w:sz w:val="24"/>
                <w:szCs w:val="24"/>
              </w:rPr>
              <w:t xml:space="preserve"> г. в 08:00 (МСК) Подача Заявок осуществляется круглосуточно.</w:t>
            </w:r>
          </w:p>
          <w:p>
            <w:pPr>
              <w:pStyle w:val="Western"/>
              <w:spacing w:before="280" w:after="0"/>
              <w:ind w:left="600" w:hanging="0"/>
              <w:jc w:val="both"/>
              <w:rPr>
                <w:i w:val="false"/>
                <w:i w:val="false"/>
                <w:iCs w:val="false"/>
              </w:rPr>
            </w:pPr>
            <w:r>
              <w:rPr>
                <w:i w:val="false"/>
                <w:iCs w:val="false"/>
                <w:sz w:val="24"/>
                <w:szCs w:val="24"/>
              </w:rPr>
              <w:t xml:space="preserve">3) Дата и время окончания подачи (приёма) Заявок: </w:t>
            </w:r>
            <w:r>
              <w:rPr>
                <w:rFonts w:eastAsia="Times New Roman" w:cs="Times New Roman"/>
                <w:i w:val="false"/>
                <w:iCs w:val="false"/>
                <w:color w:val="auto"/>
                <w:kern w:val="0"/>
                <w:sz w:val="24"/>
                <w:szCs w:val="24"/>
                <w:lang w:val="ru-RU" w:eastAsia="ru-RU" w:bidi="ar-SA"/>
              </w:rPr>
              <w:t>18</w:t>
            </w:r>
            <w:r>
              <w:rPr>
                <w:i w:val="false"/>
                <w:iCs w:val="false"/>
                <w:sz w:val="24"/>
                <w:szCs w:val="24"/>
              </w:rPr>
              <w:t>.0</w:t>
            </w:r>
            <w:r>
              <w:rPr>
                <w:rFonts w:eastAsia="Times New Roman" w:cs="Times New Roman"/>
                <w:i w:val="false"/>
                <w:iCs w:val="false"/>
                <w:color w:val="auto"/>
                <w:kern w:val="0"/>
                <w:sz w:val="24"/>
                <w:szCs w:val="24"/>
                <w:lang w:val="ru-RU" w:eastAsia="ru-RU" w:bidi="ar-SA"/>
              </w:rPr>
              <w:t>5</w:t>
            </w:r>
            <w:r>
              <w:rPr>
                <w:i w:val="false"/>
                <w:iCs w:val="false"/>
                <w:sz w:val="24"/>
                <w:szCs w:val="24"/>
              </w:rPr>
              <w:t>.202</w:t>
            </w:r>
            <w:r>
              <w:rPr>
                <w:rFonts w:eastAsia="Times New Roman" w:cs="Times New Roman"/>
                <w:i w:val="false"/>
                <w:iCs w:val="false"/>
                <w:color w:val="auto"/>
                <w:kern w:val="0"/>
                <w:sz w:val="24"/>
                <w:szCs w:val="24"/>
                <w:lang w:val="ru-RU" w:eastAsia="ru-RU" w:bidi="ar-SA"/>
              </w:rPr>
              <w:t>4</w:t>
            </w:r>
            <w:r>
              <w:rPr>
                <w:i w:val="false"/>
                <w:iCs w:val="false"/>
                <w:sz w:val="24"/>
                <w:szCs w:val="24"/>
              </w:rPr>
              <w:t xml:space="preserve">в 17:00 (МСК) </w:t>
            </w:r>
          </w:p>
          <w:p>
            <w:pPr>
              <w:pStyle w:val="Western"/>
              <w:spacing w:before="280" w:after="0"/>
              <w:ind w:left="600" w:hanging="0"/>
              <w:jc w:val="both"/>
              <w:rPr>
                <w:i w:val="false"/>
                <w:i w:val="false"/>
                <w:iCs w:val="false"/>
              </w:rPr>
            </w:pPr>
            <w:r>
              <w:rPr>
                <w:i w:val="false"/>
                <w:iCs w:val="false"/>
                <w:sz w:val="24"/>
                <w:szCs w:val="24"/>
              </w:rPr>
              <w:t xml:space="preserve">4) Дата определения участников: </w:t>
            </w:r>
            <w:r>
              <w:rPr>
                <w:rFonts w:eastAsia="Times New Roman" w:cs="Times New Roman"/>
                <w:i w:val="false"/>
                <w:iCs w:val="false"/>
                <w:color w:val="auto"/>
                <w:kern w:val="0"/>
                <w:sz w:val="24"/>
                <w:szCs w:val="24"/>
                <w:lang w:val="ru-RU" w:eastAsia="ru-RU" w:bidi="ar-SA"/>
              </w:rPr>
              <w:t>20</w:t>
            </w:r>
            <w:r>
              <w:rPr>
                <w:i w:val="false"/>
                <w:iCs w:val="false"/>
                <w:sz w:val="24"/>
                <w:szCs w:val="24"/>
              </w:rPr>
              <w:t>.05.202</w:t>
            </w:r>
            <w:r>
              <w:rPr>
                <w:rFonts w:eastAsia="Times New Roman" w:cs="Times New Roman"/>
                <w:i w:val="false"/>
                <w:iCs w:val="false"/>
                <w:color w:val="auto"/>
                <w:kern w:val="0"/>
                <w:sz w:val="24"/>
                <w:szCs w:val="24"/>
                <w:lang w:val="ru-RU" w:eastAsia="ru-RU" w:bidi="ar-SA"/>
              </w:rPr>
              <w:t>4</w:t>
            </w:r>
          </w:p>
          <w:p>
            <w:pPr>
              <w:pStyle w:val="Western"/>
              <w:spacing w:before="280" w:after="0"/>
              <w:ind w:left="600" w:hanging="0"/>
              <w:jc w:val="both"/>
              <w:rPr>
                <w:i w:val="false"/>
                <w:i w:val="false"/>
                <w:iCs w:val="false"/>
              </w:rPr>
            </w:pPr>
            <w:r>
              <w:rPr>
                <w:i w:val="false"/>
                <w:iCs w:val="false"/>
                <w:sz w:val="24"/>
                <w:szCs w:val="24"/>
              </w:rPr>
              <w:t>5) Дата и время проведения Процедуры: 21.0</w:t>
            </w:r>
            <w:r>
              <w:rPr>
                <w:rFonts w:eastAsia="Times New Roman" w:cs="Times New Roman"/>
                <w:i w:val="false"/>
                <w:iCs w:val="false"/>
                <w:color w:val="auto"/>
                <w:kern w:val="0"/>
                <w:sz w:val="24"/>
                <w:szCs w:val="24"/>
                <w:lang w:val="ru-RU" w:eastAsia="ru-RU" w:bidi="ar-SA"/>
              </w:rPr>
              <w:t>5</w:t>
            </w:r>
            <w:r>
              <w:rPr>
                <w:i w:val="false"/>
                <w:iCs w:val="false"/>
                <w:sz w:val="24"/>
                <w:szCs w:val="24"/>
              </w:rPr>
              <w:t>.202</w:t>
            </w:r>
            <w:r>
              <w:rPr>
                <w:rFonts w:eastAsia="Times New Roman" w:cs="Times New Roman"/>
                <w:i w:val="false"/>
                <w:iCs w:val="false"/>
                <w:color w:val="auto"/>
                <w:kern w:val="0"/>
                <w:sz w:val="24"/>
                <w:szCs w:val="24"/>
                <w:lang w:val="ru-RU" w:eastAsia="ru-RU" w:bidi="ar-SA"/>
              </w:rPr>
              <w:t>4</w:t>
            </w:r>
            <w:r>
              <w:rPr>
                <w:i w:val="false"/>
                <w:iCs w:val="false"/>
                <w:sz w:val="24"/>
                <w:szCs w:val="24"/>
              </w:rPr>
              <w:t xml:space="preserve"> г. в 10:00 (МСК)</w:t>
            </w:r>
          </w:p>
          <w:p>
            <w:pPr>
              <w:pStyle w:val="Western"/>
              <w:spacing w:before="280" w:after="0"/>
              <w:ind w:left="600" w:hanging="0"/>
              <w:jc w:val="both"/>
              <w:rPr>
                <w:i w:val="false"/>
                <w:i w:val="false"/>
                <w:iCs w:val="false"/>
                <w:sz w:val="24"/>
                <w:szCs w:val="24"/>
              </w:rPr>
            </w:pPr>
            <w:r>
              <w:rPr>
                <w:i w:val="false"/>
                <w:iCs w:val="false"/>
                <w:sz w:val="24"/>
                <w:szCs w:val="24"/>
              </w:rPr>
              <w:t>6) Срок подведения итогов Процедуры: 2</w:t>
            </w:r>
            <w:r>
              <w:rPr>
                <w:rFonts w:eastAsia="Times New Roman" w:cs="Times New Roman"/>
                <w:i w:val="false"/>
                <w:iCs w:val="false"/>
                <w:color w:val="auto"/>
                <w:kern w:val="0"/>
                <w:sz w:val="24"/>
                <w:szCs w:val="24"/>
                <w:lang w:val="ru-RU" w:eastAsia="ru-RU" w:bidi="ar-SA"/>
              </w:rPr>
              <w:t>1</w:t>
            </w:r>
            <w:r>
              <w:rPr>
                <w:i w:val="false"/>
                <w:iCs w:val="false"/>
                <w:sz w:val="24"/>
                <w:szCs w:val="24"/>
              </w:rPr>
              <w:t>.0</w:t>
            </w:r>
            <w:r>
              <w:rPr>
                <w:rFonts w:eastAsia="Times New Roman" w:cs="Times New Roman"/>
                <w:i w:val="false"/>
                <w:iCs w:val="false"/>
                <w:color w:val="auto"/>
                <w:kern w:val="0"/>
                <w:sz w:val="24"/>
                <w:szCs w:val="24"/>
                <w:lang w:val="ru-RU" w:eastAsia="ru-RU" w:bidi="ar-SA"/>
              </w:rPr>
              <w:t>5</w:t>
            </w:r>
            <w:r>
              <w:rPr>
                <w:i w:val="false"/>
                <w:iCs w:val="false"/>
                <w:sz w:val="24"/>
                <w:szCs w:val="24"/>
              </w:rPr>
              <w:t>.202</w:t>
            </w:r>
            <w:r>
              <w:rPr>
                <w:rFonts w:eastAsia="Times New Roman" w:cs="Times New Roman"/>
                <w:i w:val="false"/>
                <w:iCs w:val="false"/>
                <w:color w:val="auto"/>
                <w:kern w:val="0"/>
                <w:sz w:val="24"/>
                <w:szCs w:val="24"/>
                <w:lang w:val="ru-RU" w:eastAsia="ru-RU" w:bidi="ar-SA"/>
              </w:rPr>
              <w:t>4</w:t>
            </w:r>
          </w:p>
          <w:tbl>
            <w:tblPr>
              <w:tblW w:w="6558" w:type="dxa"/>
              <w:jc w:val="left"/>
              <w:tblInd w:w="0" w:type="dxa"/>
              <w:tblCellMar>
                <w:top w:w="133" w:type="dxa"/>
                <w:left w:w="133" w:type="dxa"/>
                <w:bottom w:w="133" w:type="dxa"/>
                <w:right w:w="133" w:type="dxa"/>
              </w:tblCellMar>
              <w:tblLook w:firstRow="1" w:noVBand="1" w:lastRow="0" w:firstColumn="1" w:lastColumn="0" w:noHBand="0" w:val="04a0"/>
            </w:tblPr>
            <w:tblGrid>
              <w:gridCol w:w="1989"/>
              <w:gridCol w:w="4568"/>
            </w:tblGrid>
            <w:tr>
              <w:trPr/>
              <w:tc>
                <w:tcPr>
                  <w:tcW w:w="1989"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Получатель</w:t>
                  </w:r>
                </w:p>
              </w:tc>
              <w:tc>
                <w:tcPr>
                  <w:tcW w:w="4568"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ООО «РТС-тендер»</w:t>
                  </w:r>
                </w:p>
              </w:tc>
            </w:tr>
            <w:tr>
              <w:trPr/>
              <w:tc>
                <w:tcPr>
                  <w:tcW w:w="1989" w:type="dxa"/>
                  <w:tcBorders>
                    <w:top w:val="single" w:sz="4" w:space="0" w:color="FFFFFF"/>
                    <w:left w:val="single" w:sz="4" w:space="0" w:color="FFFFFF"/>
                    <w:bottom w:val="single" w:sz="4" w:space="0" w:color="FFFFFF"/>
                    <w:right w:val="single" w:sz="4" w:space="0" w:color="FFFFFF"/>
                  </w:tcBorders>
                  <w:shd w:color="auto" w:fill="F7F7F7" w:val="clear"/>
                  <w:vAlign w:val="center"/>
                </w:tcPr>
                <w:p>
                  <w:pPr>
                    <w:pStyle w:val="Normal"/>
                    <w:rPr>
                      <w:color w:val="444444"/>
                      <w:sz w:val="18"/>
                      <w:szCs w:val="18"/>
                    </w:rPr>
                  </w:pPr>
                  <w:r>
                    <w:rPr>
                      <w:color w:val="202020"/>
                    </w:rPr>
                    <w:t>Наименование банка</w:t>
                  </w:r>
                </w:p>
              </w:tc>
              <w:tc>
                <w:tcPr>
                  <w:tcW w:w="4568" w:type="dxa"/>
                  <w:tcBorders>
                    <w:top w:val="single" w:sz="4" w:space="0" w:color="FFFFFF"/>
                    <w:left w:val="single" w:sz="4" w:space="0" w:color="FFFFFF"/>
                    <w:bottom w:val="single" w:sz="4" w:space="0" w:color="FFFFFF"/>
                    <w:right w:val="single" w:sz="4" w:space="0" w:color="FFFFFF"/>
                  </w:tcBorders>
                  <w:shd w:color="auto" w:fill="F7F7F7" w:val="clear"/>
                  <w:vAlign w:val="center"/>
                </w:tcPr>
                <w:p>
                  <w:pPr>
                    <w:pStyle w:val="Normal"/>
                    <w:rPr>
                      <w:color w:val="444444"/>
                      <w:sz w:val="18"/>
                      <w:szCs w:val="18"/>
                    </w:rPr>
                  </w:pPr>
                  <w:r>
                    <w:rPr>
                      <w:color w:val="202020"/>
                    </w:rPr>
                    <w:t>Филиал «Корпоративный» ПАО «Совкомбанк»</w:t>
                  </w:r>
                </w:p>
              </w:tc>
            </w:tr>
            <w:tr>
              <w:trPr/>
              <w:tc>
                <w:tcPr>
                  <w:tcW w:w="1989"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Расчетный счёт</w:t>
                  </w:r>
                </w:p>
              </w:tc>
              <w:tc>
                <w:tcPr>
                  <w:tcW w:w="4568"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40702810512030016362</w:t>
                  </w:r>
                </w:p>
              </w:tc>
            </w:tr>
            <w:tr>
              <w:trPr/>
              <w:tc>
                <w:tcPr>
                  <w:tcW w:w="1989" w:type="dxa"/>
                  <w:tcBorders>
                    <w:top w:val="single" w:sz="4" w:space="0" w:color="FFFFFF"/>
                    <w:left w:val="single" w:sz="4" w:space="0" w:color="FFFFFF"/>
                    <w:bottom w:val="single" w:sz="4" w:space="0" w:color="FFFFFF"/>
                    <w:right w:val="single" w:sz="4" w:space="0" w:color="FFFFFF"/>
                  </w:tcBorders>
                  <w:shd w:color="auto" w:fill="F7F7F7" w:val="clear"/>
                  <w:vAlign w:val="center"/>
                </w:tcPr>
                <w:p>
                  <w:pPr>
                    <w:pStyle w:val="Normal"/>
                    <w:rPr>
                      <w:color w:val="444444"/>
                      <w:sz w:val="18"/>
                      <w:szCs w:val="18"/>
                    </w:rPr>
                  </w:pPr>
                  <w:r>
                    <w:rPr>
                      <w:color w:val="202020"/>
                    </w:rPr>
                    <w:t>Корр. счёт</w:t>
                  </w:r>
                </w:p>
              </w:tc>
              <w:tc>
                <w:tcPr>
                  <w:tcW w:w="4568" w:type="dxa"/>
                  <w:tcBorders>
                    <w:top w:val="single" w:sz="4" w:space="0" w:color="FFFFFF"/>
                    <w:left w:val="single" w:sz="4" w:space="0" w:color="FFFFFF"/>
                    <w:bottom w:val="single" w:sz="4" w:space="0" w:color="FFFFFF"/>
                    <w:right w:val="single" w:sz="4" w:space="0" w:color="FFFFFF"/>
                  </w:tcBorders>
                  <w:shd w:color="auto" w:fill="F7F7F7" w:val="clear"/>
                  <w:vAlign w:val="center"/>
                </w:tcPr>
                <w:p>
                  <w:pPr>
                    <w:pStyle w:val="Normal"/>
                    <w:rPr>
                      <w:color w:val="444444"/>
                      <w:sz w:val="18"/>
                      <w:szCs w:val="18"/>
                    </w:rPr>
                  </w:pPr>
                  <w:r>
                    <w:rPr>
                      <w:color w:val="202020"/>
                    </w:rPr>
                    <w:t>30101810445250000360</w:t>
                  </w:r>
                </w:p>
              </w:tc>
            </w:tr>
            <w:tr>
              <w:trPr/>
              <w:tc>
                <w:tcPr>
                  <w:tcW w:w="1989"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БИК</w:t>
                  </w:r>
                </w:p>
              </w:tc>
              <w:tc>
                <w:tcPr>
                  <w:tcW w:w="4568"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044525360</w:t>
                  </w:r>
                </w:p>
              </w:tc>
            </w:tr>
            <w:tr>
              <w:trPr/>
              <w:tc>
                <w:tcPr>
                  <w:tcW w:w="1989" w:type="dxa"/>
                  <w:tcBorders>
                    <w:top w:val="single" w:sz="4" w:space="0" w:color="FFFFFF"/>
                    <w:left w:val="single" w:sz="4" w:space="0" w:color="FFFFFF"/>
                    <w:bottom w:val="single" w:sz="4" w:space="0" w:color="FFFFFF"/>
                    <w:right w:val="single" w:sz="4" w:space="0" w:color="FFFFFF"/>
                  </w:tcBorders>
                  <w:shd w:color="auto" w:fill="F7F7F7" w:val="clear"/>
                  <w:vAlign w:val="center"/>
                </w:tcPr>
                <w:p>
                  <w:pPr>
                    <w:pStyle w:val="Normal"/>
                    <w:rPr>
                      <w:color w:val="444444"/>
                      <w:sz w:val="18"/>
                      <w:szCs w:val="18"/>
                    </w:rPr>
                  </w:pPr>
                  <w:r>
                    <w:rPr>
                      <w:color w:val="202020"/>
                    </w:rPr>
                    <w:t>ИНН</w:t>
                  </w:r>
                </w:p>
              </w:tc>
              <w:tc>
                <w:tcPr>
                  <w:tcW w:w="4568" w:type="dxa"/>
                  <w:tcBorders>
                    <w:top w:val="single" w:sz="4" w:space="0" w:color="FFFFFF"/>
                    <w:left w:val="single" w:sz="4" w:space="0" w:color="FFFFFF"/>
                    <w:bottom w:val="single" w:sz="4" w:space="0" w:color="FFFFFF"/>
                    <w:right w:val="single" w:sz="4" w:space="0" w:color="FFFFFF"/>
                  </w:tcBorders>
                  <w:shd w:color="auto" w:fill="F7F7F7" w:val="clear"/>
                  <w:vAlign w:val="center"/>
                </w:tcPr>
                <w:p>
                  <w:pPr>
                    <w:pStyle w:val="Normal"/>
                    <w:rPr>
                      <w:color w:val="444444"/>
                      <w:sz w:val="18"/>
                      <w:szCs w:val="18"/>
                    </w:rPr>
                  </w:pPr>
                  <w:r>
                    <w:rPr>
                      <w:color w:val="202020"/>
                    </w:rPr>
                    <w:t>7710357167</w:t>
                  </w:r>
                </w:p>
              </w:tc>
            </w:tr>
            <w:tr>
              <w:trPr/>
              <w:tc>
                <w:tcPr>
                  <w:tcW w:w="1989"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КПП</w:t>
                  </w:r>
                </w:p>
              </w:tc>
              <w:tc>
                <w:tcPr>
                  <w:tcW w:w="4568" w:type="dxa"/>
                  <w:tcBorders>
                    <w:top w:val="single" w:sz="4" w:space="0" w:color="FFFFFF"/>
                    <w:left w:val="single" w:sz="4" w:space="0" w:color="FFFFFF"/>
                    <w:bottom w:val="single" w:sz="4" w:space="0" w:color="FFFFFF"/>
                    <w:right w:val="single" w:sz="4" w:space="0" w:color="FFFFFF"/>
                  </w:tcBorders>
                  <w:shd w:color="auto" w:fill="F0F0F0" w:val="clear"/>
                  <w:vAlign w:val="center"/>
                </w:tcPr>
                <w:p>
                  <w:pPr>
                    <w:pStyle w:val="Normal"/>
                    <w:rPr>
                      <w:color w:val="444444"/>
                      <w:sz w:val="18"/>
                      <w:szCs w:val="18"/>
                    </w:rPr>
                  </w:pPr>
                  <w:r>
                    <w:rPr>
                      <w:color w:val="202020"/>
                    </w:rPr>
                    <w:t>773001001</w:t>
                  </w:r>
                </w:p>
              </w:tc>
            </w:tr>
            <w:tr>
              <w:trPr/>
              <w:tc>
                <w:tcPr>
                  <w:tcW w:w="1989" w:type="dxa"/>
                  <w:tcBorders/>
                  <w:shd w:color="auto" w:fill="FFFFFF" w:val="clear"/>
                  <w:tcMar>
                    <w:top w:w="0" w:type="dxa"/>
                    <w:left w:w="5" w:type="dxa"/>
                    <w:bottom w:w="0" w:type="dxa"/>
                    <w:right w:w="5" w:type="dxa"/>
                  </w:tcMar>
                  <w:vAlign w:val="center"/>
                </w:tcPr>
                <w:p>
                  <w:pPr>
                    <w:pStyle w:val="Normal"/>
                    <w:rPr>
                      <w:color w:val="444444"/>
                      <w:sz w:val="18"/>
                      <w:szCs w:val="18"/>
                    </w:rPr>
                  </w:pPr>
                  <w:r>
                    <w:rPr>
                      <w:color w:val="202020"/>
                    </w:rPr>
                    <w:t>Назначение платежа</w:t>
                  </w:r>
                </w:p>
              </w:tc>
              <w:tc>
                <w:tcPr>
                  <w:tcW w:w="4568" w:type="dxa"/>
                  <w:tcBorders/>
                  <w:shd w:color="auto" w:fill="FFFFFF" w:val="clear"/>
                  <w:tcMar>
                    <w:top w:w="0" w:type="dxa"/>
                    <w:left w:w="5" w:type="dxa"/>
                    <w:bottom w:w="0" w:type="dxa"/>
                    <w:right w:w="5" w:type="dxa"/>
                  </w:tcMar>
                  <w:vAlign w:val="center"/>
                </w:tcPr>
                <w:p>
                  <w:pPr>
                    <w:pStyle w:val="Normal"/>
                    <w:rPr>
                      <w:color w:val="444444"/>
                      <w:sz w:val="18"/>
                      <w:szCs w:val="18"/>
                    </w:rPr>
                  </w:pPr>
                  <w:r>
                    <w:rPr>
                      <w:color w:val="202020"/>
                    </w:rPr>
                    <w:t>Внесение гарантийного обеспечения по Соглашению о внесении гарантийного</w:t>
                    <w:br/>
                    <w:t>обеспечения, № аналитического счета _________, без НДС.</w:t>
                  </w:r>
                </w:p>
              </w:tc>
            </w:tr>
          </w:tbl>
          <w:p>
            <w:pPr>
              <w:pStyle w:val="Western"/>
              <w:spacing w:before="0" w:after="0"/>
              <w:ind w:left="600" w:hanging="0"/>
              <w:jc w:val="both"/>
              <w:rPr>
                <w:i w:val="false"/>
                <w:i w:val="false"/>
                <w:iCs w:val="false"/>
              </w:rPr>
            </w:pPr>
            <w:r>
              <w:rPr>
                <w:i w:val="false"/>
                <w:iCs w:val="false"/>
              </w:rPr>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5</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Порядок отказа от проведения Процедуры</w:t>
            </w:r>
          </w:p>
        </w:tc>
        <w:tc>
          <w:tcPr>
            <w:tcW w:w="6819" w:type="dxa"/>
            <w:tcBorders>
              <w:top w:val="single" w:sz="6" w:space="0" w:color="00000A"/>
              <w:left w:val="single" w:sz="6" w:space="0" w:color="00000A"/>
              <w:bottom w:val="single" w:sz="6" w:space="0" w:color="00000A"/>
              <w:right w:val="single" w:sz="6" w:space="0" w:color="00000A"/>
            </w:tcBorders>
          </w:tcPr>
          <w:p>
            <w:pPr>
              <w:pStyle w:val="Western"/>
              <w:spacing w:before="0" w:after="0"/>
              <w:ind w:left="600" w:hanging="0"/>
              <w:jc w:val="both"/>
              <w:rPr>
                <w:i w:val="false"/>
                <w:i w:val="false"/>
                <w:iCs w:val="false"/>
                <w:sz w:val="24"/>
                <w:szCs w:val="24"/>
              </w:rPr>
            </w:pPr>
            <w:r>
              <w:rPr>
                <w:i w:val="false"/>
                <w:iCs w:val="false"/>
                <w:sz w:val="24"/>
                <w:szCs w:val="24"/>
              </w:rPr>
            </w:r>
          </w:p>
          <w:p>
            <w:pPr>
              <w:pStyle w:val="3"/>
              <w:numPr>
                <w:ilvl w:val="0"/>
                <w:numId w:val="0"/>
              </w:numPr>
              <w:tabs>
                <w:tab w:val="clear" w:pos="708"/>
                <w:tab w:val="left" w:pos="720" w:leader="none"/>
                <w:tab w:val="left" w:pos="900" w:leader="none"/>
              </w:tabs>
              <w:ind w:left="0" w:firstLine="709"/>
              <w:rPr>
                <w:szCs w:val="24"/>
              </w:rPr>
            </w:pPr>
            <w:r>
              <w:rPr>
                <w:szCs w:val="24"/>
              </w:rPr>
              <w:t xml:space="preserve">- Организатор вправе отказаться от проведения аукциона </w:t>
            </w:r>
            <w:r>
              <w:rPr>
                <w:iCs/>
              </w:rPr>
              <w:t>не позднее чем за 3 (три) дня до даты проведения аукциона</w:t>
            </w:r>
            <w:r>
              <w:rPr>
                <w:szCs w:val="24"/>
              </w:rPr>
              <w:t xml:space="preserve"> и возвращает внесенные задатки в течение 5 рабочих дней с даты принятия решения об отказе от проведения аукциона.</w:t>
            </w:r>
          </w:p>
          <w:p>
            <w:pPr>
              <w:pStyle w:val="NoSpacing"/>
              <w:ind w:firstLine="709"/>
              <w:jc w:val="both"/>
              <w:rPr>
                <w:bCs/>
                <w:sz w:val="24"/>
                <w:szCs w:val="24"/>
              </w:rPr>
            </w:pPr>
            <w:r>
              <w:rPr>
                <w:szCs w:val="24"/>
              </w:rPr>
              <w:t xml:space="preserve">- </w:t>
            </w:r>
            <w:r>
              <w:rPr>
                <w:bCs/>
                <w:sz w:val="24"/>
                <w:szCs w:val="24"/>
              </w:rPr>
              <w:t>принять решение о внесении изменений в Информационное сообщение не позднее, чем за 5 (пять) дней до даты окончания подачи заявок на участие в Аукционе. При этом Организатор торгов не несет ответственность в случае, если Претендент не ознакомился с внесенными изменениями, размещенными надлежащим образом.</w:t>
            </w:r>
          </w:p>
          <w:p>
            <w:pPr>
              <w:pStyle w:val="Western"/>
              <w:spacing w:before="280" w:after="0"/>
              <w:ind w:left="600" w:hanging="0"/>
              <w:jc w:val="both"/>
              <w:rPr>
                <w:i w:val="false"/>
                <w:i w:val="false"/>
                <w:iCs w:val="false"/>
              </w:rPr>
            </w:pPr>
            <w:r>
              <w:rPr>
                <w:i w:val="false"/>
                <w:iCs w:val="false"/>
              </w:rPr>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6</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Сроки и порядок регистрации на электронной площадке</w:t>
            </w:r>
          </w:p>
        </w:tc>
        <w:tc>
          <w:tcPr>
            <w:tcW w:w="6819" w:type="dxa"/>
            <w:tcBorders>
              <w:top w:val="single" w:sz="6" w:space="0" w:color="00000A"/>
              <w:left w:val="single" w:sz="6" w:space="0" w:color="00000A"/>
              <w:bottom w:val="single" w:sz="6" w:space="0" w:color="00000A"/>
              <w:right w:val="single" w:sz="6" w:space="0" w:color="00000A"/>
            </w:tcBorders>
          </w:tcPr>
          <w:p>
            <w:pPr>
              <w:pStyle w:val="Western"/>
              <w:spacing w:before="0" w:after="0"/>
              <w:ind w:left="600" w:hanging="0"/>
              <w:jc w:val="both"/>
              <w:rPr>
                <w:i w:val="false"/>
                <w:i w:val="false"/>
                <w:iCs w:val="false"/>
              </w:rPr>
            </w:pPr>
            <w:r>
              <w:rPr>
                <w:i w:val="false"/>
                <w:iCs w:val="false"/>
                <w:color w:val="000000"/>
                <w:sz w:val="24"/>
                <w:szCs w:val="24"/>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5">
              <w:r>
                <w:rPr>
                  <w:i w:val="false"/>
                  <w:iCs w:val="false"/>
                  <w:sz w:val="24"/>
                  <w:szCs w:val="24"/>
                </w:rPr>
                <w:t>www.rts-tender.ru</w:t>
              </w:r>
            </w:hyperlink>
            <w:r>
              <w:rPr>
                <w:i w:val="false"/>
                <w:iCs w:val="false"/>
                <w:color w:val="0000FF"/>
                <w:sz w:val="24"/>
                <w:szCs w:val="24"/>
              </w:rPr>
              <w:t xml:space="preserve"> </w:t>
            </w:r>
            <w:r>
              <w:rPr>
                <w:i w:val="false"/>
                <w:iCs w:val="false"/>
                <w:color w:val="000000"/>
                <w:sz w:val="24"/>
                <w:szCs w:val="24"/>
              </w:rPr>
              <w:t>(далее – электронная площадка – ЭП).</w:t>
            </w:r>
          </w:p>
          <w:p>
            <w:pPr>
              <w:pStyle w:val="Western"/>
              <w:spacing w:before="280" w:after="0"/>
              <w:ind w:left="600" w:hanging="0"/>
              <w:jc w:val="both"/>
              <w:rPr>
                <w:i w:val="false"/>
                <w:i w:val="false"/>
                <w:iCs w:val="false"/>
              </w:rPr>
            </w:pPr>
            <w:r>
              <w:rPr>
                <w:i w:val="false"/>
                <w:iCs w:val="false"/>
                <w:color w:val="000000"/>
                <w:sz w:val="24"/>
                <w:szCs w:val="24"/>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(приёма) Заявок, указанных в разделе 4 Информационного сообщения.</w:t>
            </w:r>
          </w:p>
          <w:p>
            <w:pPr>
              <w:pStyle w:val="Western"/>
              <w:spacing w:before="280" w:after="0"/>
              <w:ind w:left="600" w:hanging="0"/>
              <w:jc w:val="both"/>
              <w:rPr>
                <w:i w:val="false"/>
                <w:i w:val="false"/>
                <w:iCs w:val="false"/>
              </w:rPr>
            </w:pPr>
            <w:r>
              <w:rPr>
                <w:b/>
                <w:bCs/>
                <w:i w:val="false"/>
                <w:iCs w:val="false"/>
                <w:sz w:val="24"/>
                <w:szCs w:val="24"/>
              </w:rPr>
              <w:t>Регистрация на электронной площадке осуществляется в соответствии с её регламентом</w:t>
            </w:r>
            <w:r>
              <w:rPr>
                <w:b/>
                <w:bCs/>
                <w:i w:val="false"/>
                <w:iCs w:val="false"/>
                <w:color w:val="000000"/>
                <w:sz w:val="24"/>
                <w:szCs w:val="24"/>
              </w:rPr>
              <w:t>.</w:t>
            </w:r>
          </w:p>
          <w:p>
            <w:pPr>
              <w:pStyle w:val="Western"/>
              <w:spacing w:before="280" w:after="0"/>
              <w:ind w:left="600" w:hanging="0"/>
              <w:jc w:val="both"/>
              <w:rPr>
                <w:i w:val="false"/>
                <w:i w:val="false"/>
                <w:iCs w:val="false"/>
              </w:rPr>
            </w:pPr>
            <w:r>
              <w:rPr>
                <w:i w:val="false"/>
                <w:iCs w:val="false"/>
                <w:color w:val="000000"/>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7</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Western"/>
              <w:spacing w:before="0" w:after="0"/>
              <w:ind w:left="600" w:hanging="0"/>
              <w:jc w:val="both"/>
              <w:rPr>
                <w:i w:val="false"/>
                <w:i w:val="false"/>
                <w:iCs w:val="false"/>
              </w:rPr>
            </w:pPr>
            <w:r>
              <w:rPr>
                <w:b/>
                <w:bCs/>
                <w:i w:val="false"/>
                <w:iCs w:val="false"/>
                <w:sz w:val="24"/>
                <w:szCs w:val="24"/>
              </w:rPr>
              <w:t>Информация о предоставлении разъяснений документации</w:t>
            </w:r>
          </w:p>
        </w:tc>
        <w:tc>
          <w:tcPr>
            <w:tcW w:w="6819" w:type="dxa"/>
            <w:tcBorders>
              <w:top w:val="single" w:sz="6" w:space="0" w:color="00000A"/>
              <w:left w:val="single" w:sz="6" w:space="0" w:color="00000A"/>
              <w:bottom w:val="single" w:sz="6" w:space="0" w:color="00000A"/>
              <w:right w:val="single" w:sz="6" w:space="0" w:color="00000A"/>
            </w:tcBorders>
          </w:tcPr>
          <w:p>
            <w:pPr>
              <w:pStyle w:val="Western"/>
              <w:spacing w:before="0" w:after="0"/>
              <w:ind w:left="600" w:hanging="0"/>
              <w:jc w:val="both"/>
              <w:rPr>
                <w:i w:val="false"/>
                <w:i w:val="false"/>
                <w:iCs w:val="false"/>
              </w:rPr>
            </w:pPr>
            <w:bookmarkStart w:id="3" w:name="_Toc467070617"/>
            <w:bookmarkEnd w:id="3"/>
            <w:r>
              <w:rPr>
                <w:i w:val="false"/>
                <w:iCs w:val="false"/>
                <w:color w:val="000000"/>
                <w:sz w:val="24"/>
                <w:szCs w:val="24"/>
              </w:rPr>
              <w:t xml:space="preserve">Любое лицо, независимо от регистрации на ЭП, вправе направить на электронный адрес ЭП, указанный в информационном сообщении о проведении продажи имущества, запрос о разъяснении размещенной информации. </w:t>
            </w:r>
          </w:p>
          <w:p>
            <w:pPr>
              <w:pStyle w:val="Western"/>
              <w:spacing w:before="280" w:after="0"/>
              <w:ind w:left="600" w:hanging="0"/>
              <w:jc w:val="both"/>
              <w:rPr>
                <w:i w:val="false"/>
                <w:i w:val="false"/>
                <w:iCs w:val="false"/>
              </w:rPr>
            </w:pPr>
            <w:r>
              <w:rPr>
                <w:i w:val="false"/>
                <w:iCs w:val="false"/>
                <w:color w:val="000000"/>
                <w:sz w:val="24"/>
                <w:szCs w:val="24"/>
              </w:rPr>
              <w:t xml:space="preserve">Запрос разъяснений подлежит рассмотрению Продавцом, если он был получен ЭП, не позднее чем за 5 (пять) рабочих дней до даты и времени окончания приема заявок, указанной в информационном сообщении о проведении продажи имущества, указанных в разделе </w:t>
            </w:r>
            <w:r>
              <w:rPr>
                <w:rFonts w:eastAsia="Times New Roman" w:cs="Times New Roman"/>
                <w:i w:val="false"/>
                <w:iCs w:val="false"/>
                <w:color w:val="000000"/>
                <w:kern w:val="0"/>
                <w:sz w:val="24"/>
                <w:szCs w:val="24"/>
                <w:lang w:val="ru-RU" w:eastAsia="ru-RU" w:bidi="ar-SA"/>
              </w:rPr>
              <w:t>4</w:t>
            </w:r>
            <w:r>
              <w:rPr>
                <w:i w:val="false"/>
                <w:iCs w:val="false"/>
                <w:color w:val="000000"/>
                <w:sz w:val="24"/>
                <w:szCs w:val="24"/>
              </w:rPr>
              <w:t xml:space="preserve"> Информационного сообщения.</w:t>
            </w:r>
          </w:p>
          <w:p>
            <w:pPr>
              <w:pStyle w:val="Western"/>
              <w:spacing w:before="280" w:after="0"/>
              <w:ind w:left="600" w:hanging="0"/>
              <w:jc w:val="both"/>
              <w:rPr>
                <w:i w:val="false"/>
                <w:i w:val="false"/>
                <w:iCs w:val="false"/>
              </w:rPr>
            </w:pPr>
            <w:r>
              <w:rPr>
                <w:i w:val="false"/>
                <w:iCs w:val="false"/>
                <w:sz w:val="24"/>
                <w:szCs w:val="24"/>
              </w:rPr>
              <w:t>В случае направления запроса иностранными лицами такой запрос должен иметь перевод на русский язык.</w:t>
            </w:r>
          </w:p>
          <w:p>
            <w:pPr>
              <w:pStyle w:val="Western"/>
              <w:spacing w:before="280" w:after="0"/>
              <w:ind w:left="600" w:hanging="0"/>
              <w:jc w:val="both"/>
              <w:rPr>
                <w:i w:val="false"/>
                <w:i w:val="false"/>
                <w:iCs w:val="false"/>
              </w:rPr>
            </w:pPr>
            <w:r>
              <w:rPr>
                <w:i w:val="false"/>
                <w:iCs w:val="false"/>
                <w:sz w:val="24"/>
                <w:szCs w:val="24"/>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8</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Требования к Участникам Процедуры</w:t>
            </w:r>
          </w:p>
        </w:tc>
        <w:tc>
          <w:tcPr>
            <w:tcW w:w="6819" w:type="dxa"/>
            <w:tcBorders>
              <w:top w:val="single" w:sz="6" w:space="0" w:color="00000A"/>
              <w:left w:val="single" w:sz="6" w:space="0" w:color="00000A"/>
              <w:bottom w:val="single" w:sz="6" w:space="0" w:color="00000A"/>
              <w:right w:val="single" w:sz="6" w:space="0" w:color="00000A"/>
            </w:tcBorders>
          </w:tcPr>
          <w:p>
            <w:pPr>
              <w:pStyle w:val="Western"/>
              <w:spacing w:before="0" w:after="0"/>
              <w:ind w:left="600" w:hanging="0"/>
              <w:jc w:val="both"/>
              <w:rPr>
                <w:i w:val="false"/>
                <w:i w:val="false"/>
                <w:iCs w:val="false"/>
              </w:rPr>
            </w:pPr>
            <w:r>
              <w:rPr>
                <w:i w:val="false"/>
                <w:iCs w:val="false"/>
                <w:sz w:val="24"/>
                <w:szCs w:val="24"/>
              </w:rPr>
              <w:t>Участник Процедуры (далее - Участник) – Претендент, признанный Продавцом Участником.</w:t>
            </w:r>
          </w:p>
          <w:p>
            <w:pPr>
              <w:pStyle w:val="2"/>
              <w:ind w:left="600" w:right="-2" w:hanging="0"/>
              <w:rPr>
                <w:rFonts w:ascii="Cambria" w:hAnsi="Cambria"/>
                <w:sz w:val="26"/>
                <w:szCs w:val="26"/>
              </w:rPr>
            </w:pPr>
            <w:bookmarkStart w:id="4" w:name="_Toc467070603"/>
            <w:bookmarkEnd w:id="4"/>
            <w:r>
              <w:rPr>
                <w:b/>
                <w:bCs/>
                <w:color w:val="00000A"/>
                <w:szCs w:val="24"/>
              </w:rPr>
              <w:t xml:space="preserve">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 </w:t>
            </w:r>
            <w:r>
              <w:rPr>
                <w:b/>
                <w:bCs/>
                <w:color w:val="000000"/>
                <w:szCs w:val="24"/>
              </w:rPr>
              <w:t>имущества</w:t>
            </w:r>
            <w:r>
              <w:rPr>
                <w:b/>
                <w:bCs/>
                <w:color w:val="00000A"/>
                <w:szCs w:val="24"/>
              </w:rPr>
              <w:t>.</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9</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Порядок подачи (приёма) и отзыва Заявок</w:t>
            </w:r>
          </w:p>
        </w:tc>
        <w:tc>
          <w:tcPr>
            <w:tcW w:w="6819" w:type="dxa"/>
            <w:tcBorders>
              <w:top w:val="single" w:sz="6" w:space="0" w:color="00000A"/>
              <w:left w:val="single" w:sz="6" w:space="0" w:color="00000A"/>
              <w:bottom w:val="single" w:sz="6" w:space="0" w:color="00000A"/>
              <w:right w:val="single" w:sz="6" w:space="0" w:color="00000A"/>
            </w:tcBorders>
          </w:tcPr>
          <w:p>
            <w:pPr>
              <w:pStyle w:val="Western"/>
              <w:spacing w:before="0" w:after="0"/>
              <w:ind w:left="600" w:hanging="0"/>
              <w:jc w:val="both"/>
              <w:rPr/>
            </w:pPr>
            <w:r>
              <w:rPr>
                <w:b/>
                <w:bCs/>
                <w:i w:val="false"/>
                <w:iCs w:val="false"/>
                <w:color w:val="000000"/>
                <w:sz w:val="24"/>
                <w:szCs w:val="24"/>
              </w:rPr>
              <w:t xml:space="preserve">Подача заявки осуществляется через электронную площадку в соответствии с её регламентом, размещенным на сайте </w:t>
            </w:r>
            <w:r>
              <w:rPr>
                <w:i w:val="false"/>
                <w:iCs w:val="false"/>
                <w:sz w:val="24"/>
                <w:szCs w:val="24"/>
              </w:rPr>
              <w:t>www.rts-tender.ru</w:t>
            </w:r>
            <w:r>
              <w:rPr>
                <w:b/>
                <w:bCs/>
                <w:i w:val="false"/>
                <w:iCs w:val="false"/>
                <w:color w:val="000000"/>
                <w:sz w:val="24"/>
                <w:szCs w:val="24"/>
              </w:rPr>
              <w:t xml:space="preserve">, </w:t>
            </w:r>
            <w:r>
              <w:rPr>
                <w:i w:val="false"/>
                <w:iCs w:val="false"/>
                <w:color w:val="000000"/>
                <w:sz w:val="24"/>
                <w:szCs w:val="24"/>
              </w:rPr>
              <w:t>в подразделе «Имущество» и иными нормативными документами электронной площадки.</w:t>
            </w:r>
          </w:p>
          <w:p>
            <w:pPr>
              <w:pStyle w:val="Western"/>
              <w:spacing w:before="280" w:after="0"/>
              <w:ind w:left="600" w:hanging="0"/>
              <w:jc w:val="both"/>
              <w:rPr/>
            </w:pPr>
            <w:r>
              <w:rPr>
                <w:b/>
                <w:bCs/>
                <w:i w:val="false"/>
                <w:iCs w:val="false"/>
                <w:color w:val="000000"/>
                <w:sz w:val="24"/>
                <w:szCs w:val="24"/>
              </w:rPr>
              <w:t xml:space="preserve">Участие в торгах производится в соответствии с тарифами, установленными нормативными документами электронной площадки и размещенными на сайте </w:t>
            </w:r>
            <w:r>
              <w:rPr>
                <w:i w:val="false"/>
                <w:iCs w:val="false"/>
                <w:sz w:val="24"/>
                <w:szCs w:val="24"/>
              </w:rPr>
              <w:t>www.rts-tender.ru</w:t>
            </w:r>
            <w:r>
              <w:rPr>
                <w:b/>
                <w:bCs/>
                <w:i w:val="false"/>
                <w:iCs w:val="false"/>
                <w:color w:val="000000"/>
                <w:sz w:val="24"/>
                <w:szCs w:val="24"/>
              </w:rPr>
              <w:t xml:space="preserve">, </w:t>
            </w:r>
            <w:r>
              <w:rPr>
                <w:i w:val="false"/>
                <w:iCs w:val="false"/>
                <w:color w:val="000000"/>
                <w:sz w:val="24"/>
                <w:szCs w:val="24"/>
              </w:rPr>
              <w:t>в разделе «Тарифы».</w:t>
            </w:r>
          </w:p>
          <w:p>
            <w:pPr>
              <w:pStyle w:val="Western"/>
              <w:spacing w:before="280" w:after="0"/>
              <w:ind w:left="600" w:hanging="0"/>
              <w:jc w:val="both"/>
              <w:rPr/>
            </w:pPr>
            <w:r>
              <w:rPr>
                <w:i w:val="false"/>
                <w:iCs w:val="false"/>
                <w:color w:val="000000"/>
                <w:sz w:val="24"/>
                <w:szCs w:val="24"/>
              </w:rPr>
              <w:t xml:space="preserve">1) Аукционная заявка – комплект документов, необходимый для участия в аукционе. </w:t>
            </w:r>
            <w:r>
              <w:rPr>
                <w:i w:val="false"/>
                <w:iCs w:val="false"/>
                <w:sz w:val="24"/>
                <w:szCs w:val="24"/>
              </w:rPr>
              <w:t>Заявка подаётся путём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w:t>
            </w:r>
          </w:p>
          <w:p>
            <w:pPr>
              <w:pStyle w:val="Western"/>
              <w:spacing w:before="280" w:after="0"/>
              <w:ind w:left="600" w:hanging="0"/>
              <w:jc w:val="both"/>
              <w:rPr/>
            </w:pPr>
            <w:r>
              <w:rPr>
                <w:i w:val="false"/>
                <w:iCs w:val="false"/>
                <w:color w:val="000000"/>
                <w:sz w:val="24"/>
                <w:szCs w:val="24"/>
              </w:rPr>
              <w:t>2) Одно лицо имеет право подать только одну Заявку.</w:t>
            </w:r>
          </w:p>
          <w:p>
            <w:pPr>
              <w:pStyle w:val="Western"/>
              <w:spacing w:before="280" w:after="0"/>
              <w:ind w:left="600" w:hanging="0"/>
              <w:jc w:val="both"/>
              <w:rPr>
                <w:i w:val="false"/>
                <w:i w:val="false"/>
                <w:iCs w:val="false"/>
              </w:rPr>
            </w:pPr>
            <w:r>
              <w:rPr>
                <w:i w:val="false"/>
                <w:iCs w:val="false"/>
                <w:sz w:val="24"/>
                <w:szCs w:val="24"/>
              </w:rPr>
              <w:t xml:space="preserve">3) Заявки могут быть поданы на электронную площадку с даты и времени начала подачи (приёма) Заявок до времени и даты окончания подачи (приёма) Заявок, </w:t>
            </w:r>
            <w:r>
              <w:rPr>
                <w:i w:val="false"/>
                <w:iCs w:val="false"/>
                <w:color w:val="000000"/>
                <w:sz w:val="24"/>
                <w:szCs w:val="24"/>
              </w:rPr>
              <w:t xml:space="preserve">указанных в разделе </w:t>
            </w:r>
            <w:r>
              <w:rPr>
                <w:rFonts w:eastAsia="Times New Roman" w:cs="Times New Roman"/>
                <w:i w:val="false"/>
                <w:iCs w:val="false"/>
                <w:color w:val="000000"/>
                <w:kern w:val="0"/>
                <w:sz w:val="24"/>
                <w:szCs w:val="24"/>
                <w:lang w:val="ru-RU" w:eastAsia="ru-RU" w:bidi="ar-SA"/>
              </w:rPr>
              <w:t>4</w:t>
            </w:r>
            <w:r>
              <w:rPr>
                <w:i w:val="false"/>
                <w:iCs w:val="false"/>
                <w:color w:val="000000"/>
                <w:sz w:val="24"/>
                <w:szCs w:val="24"/>
              </w:rPr>
              <w:t xml:space="preserve"> Информационного сообщения.</w:t>
            </w:r>
          </w:p>
          <w:p>
            <w:pPr>
              <w:pStyle w:val="Western"/>
              <w:spacing w:before="280" w:after="0"/>
              <w:ind w:left="600" w:hanging="0"/>
              <w:jc w:val="both"/>
              <w:rPr>
                <w:i w:val="false"/>
                <w:i w:val="false"/>
                <w:iCs w:val="false"/>
              </w:rPr>
            </w:pPr>
            <w:r>
              <w:rPr>
                <w:i w:val="false"/>
                <w:iCs w:val="false"/>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pPr>
              <w:pStyle w:val="Western"/>
              <w:spacing w:before="280" w:after="0"/>
              <w:ind w:left="600" w:hanging="0"/>
              <w:jc w:val="both"/>
              <w:rPr>
                <w:i w:val="false"/>
                <w:i w:val="false"/>
                <w:iCs w:val="false"/>
                <w:sz w:val="24"/>
                <w:szCs w:val="24"/>
              </w:rPr>
            </w:pPr>
            <w:r>
              <w:rPr>
                <w:i w:val="false"/>
                <w:iCs w:val="false"/>
                <w:sz w:val="24"/>
                <w:szCs w:val="24"/>
              </w:rPr>
              <w:t xml:space="preserve">5) Претендент вправе не позднее даты и времени окончания приема Заявок, </w:t>
            </w:r>
            <w:r>
              <w:rPr>
                <w:i w:val="false"/>
                <w:iCs w:val="false"/>
                <w:color w:val="000000"/>
                <w:sz w:val="24"/>
                <w:szCs w:val="24"/>
              </w:rPr>
              <w:t xml:space="preserve">указанных в п.3 раздела 4 Информационного сообщения, </w:t>
            </w:r>
            <w:r>
              <w:rPr>
                <w:i w:val="false"/>
                <w:iCs w:val="false"/>
                <w:sz w:val="24"/>
                <w:szCs w:val="24"/>
              </w:rPr>
              <w:t>отозвать Заявку путём направления уведомления об отзыве Заявки на электронную площадку.</w:t>
            </w:r>
          </w:p>
          <w:p>
            <w:pPr>
              <w:pStyle w:val="Western"/>
              <w:spacing w:before="280" w:after="0"/>
              <w:ind w:left="600" w:hanging="0"/>
              <w:jc w:val="both"/>
              <w:rPr>
                <w:i w:val="false"/>
                <w:i w:val="false"/>
                <w:iCs w:val="false"/>
              </w:rPr>
            </w:pPr>
            <w:r>
              <w:rPr>
                <w:i w:val="false"/>
                <w:iCs w:val="false"/>
              </w:rPr>
            </w:r>
          </w:p>
          <w:p>
            <w:pPr>
              <w:pStyle w:val="Western"/>
              <w:spacing w:before="280" w:after="0"/>
              <w:ind w:left="600" w:hanging="0"/>
              <w:jc w:val="both"/>
              <w:rPr/>
            </w:pPr>
            <w:r>
              <w:rPr>
                <w:i w:val="false"/>
                <w:iCs w:val="false"/>
                <w:color w:val="000000"/>
                <w:sz w:val="24"/>
                <w:szCs w:val="24"/>
              </w:rPr>
              <w:t xml:space="preserve">6) </w:t>
            </w:r>
            <w:r>
              <w:rPr>
                <w:b/>
                <w:bCs/>
                <w:i w:val="false"/>
                <w:iCs w:val="false"/>
                <w:color w:val="000000"/>
                <w:sz w:val="24"/>
                <w:szCs w:val="24"/>
              </w:rPr>
              <w:t>Аукционная заявка юридических лиц должна содержать следующие документы:</w:t>
            </w:r>
          </w:p>
          <w:p>
            <w:pPr>
              <w:pStyle w:val="Western"/>
              <w:spacing w:before="280" w:after="0"/>
              <w:ind w:left="600" w:hanging="0"/>
              <w:jc w:val="both"/>
              <w:rPr/>
            </w:pPr>
            <w:r>
              <w:rPr>
                <w:i w:val="false"/>
                <w:iCs w:val="false"/>
                <w:sz w:val="24"/>
                <w:szCs w:val="24"/>
              </w:rPr>
              <w:t>- заявка по форме согласно Приложению №1 к настоящему информационному сообщению;</w:t>
            </w:r>
          </w:p>
          <w:p>
            <w:pPr>
              <w:pStyle w:val="Western"/>
              <w:spacing w:before="280" w:after="0"/>
              <w:ind w:left="600" w:hanging="0"/>
              <w:jc w:val="both"/>
              <w:rPr/>
            </w:pPr>
            <w:r>
              <w:rPr>
                <w:i w:val="false"/>
                <w:iCs w:val="false"/>
                <w:sz w:val="24"/>
                <w:szCs w:val="24"/>
              </w:rPr>
              <w:t xml:space="preserve">- учредительные документы в последней редакции с учётом всех изменений и дополнений, зарегистрированные в установленном порядке: </w:t>
            </w:r>
          </w:p>
          <w:p>
            <w:pPr>
              <w:pStyle w:val="Western"/>
              <w:spacing w:before="280" w:after="0"/>
              <w:ind w:left="600" w:hanging="0"/>
              <w:jc w:val="both"/>
              <w:rPr/>
            </w:pPr>
            <w:r>
              <w:rPr>
                <w:i w:val="false"/>
                <w:iCs w:val="false"/>
                <w:sz w:val="24"/>
                <w:szCs w:val="24"/>
              </w:rPr>
              <w:t>- свидетельство о государственной регистрации;</w:t>
            </w:r>
          </w:p>
          <w:p>
            <w:pPr>
              <w:pStyle w:val="Western"/>
              <w:spacing w:before="280" w:after="0"/>
              <w:ind w:left="600" w:hanging="0"/>
              <w:jc w:val="both"/>
              <w:rPr/>
            </w:pPr>
            <w:r>
              <w:rPr>
                <w:i w:val="false"/>
                <w:iCs w:val="false"/>
                <w:sz w:val="24"/>
                <w:szCs w:val="24"/>
              </w:rPr>
              <w:t>- свидетельство о постановке на учет в налоговом органе;</w:t>
            </w:r>
          </w:p>
          <w:p>
            <w:pPr>
              <w:pStyle w:val="Western"/>
              <w:spacing w:before="280" w:after="0"/>
              <w:ind w:left="600" w:hanging="0"/>
              <w:jc w:val="both"/>
              <w:rPr/>
            </w:pPr>
            <w:r>
              <w:rPr>
                <w:i w:val="false"/>
                <w:iCs w:val="false"/>
                <w:sz w:val="24"/>
                <w:szCs w:val="24"/>
              </w:rPr>
              <w:t xml:space="preserve">- выписку из Единого государственного реестра юридических лиц, выданную в установленном порядке; </w:t>
            </w:r>
          </w:p>
          <w:p>
            <w:pPr>
              <w:pStyle w:val="Western"/>
              <w:spacing w:before="280" w:after="0"/>
              <w:ind w:left="600" w:hanging="0"/>
              <w:jc w:val="both"/>
              <w:rPr>
                <w:i w:val="false"/>
                <w:i w:val="false"/>
                <w:iCs w:val="false"/>
                <w:sz w:val="24"/>
                <w:szCs w:val="24"/>
              </w:rPr>
            </w:pPr>
            <w:r>
              <w:rPr>
                <w:i w:val="false"/>
                <w:iCs w:val="false"/>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pPr>
              <w:pStyle w:val="Western"/>
              <w:spacing w:before="280" w:after="0"/>
              <w:ind w:left="600" w:hanging="0"/>
              <w:jc w:val="both"/>
              <w:rPr/>
            </w:pPr>
            <w:r>
              <w:rPr/>
            </w:r>
          </w:p>
          <w:p>
            <w:pPr>
              <w:pStyle w:val="Western"/>
              <w:spacing w:before="280" w:after="0"/>
              <w:ind w:left="600" w:hanging="0"/>
              <w:jc w:val="both"/>
              <w:rPr>
                <w:i w:val="false"/>
                <w:i w:val="false"/>
                <w:iCs w:val="false"/>
                <w:sz w:val="24"/>
                <w:szCs w:val="24"/>
              </w:rPr>
            </w:pPr>
            <w:r>
              <w:rPr>
                <w:i w:val="false"/>
                <w:iCs w:val="false"/>
                <w:sz w:val="24"/>
                <w:szCs w:val="24"/>
              </w:rPr>
              <w:t>- протокол и (или) решение (иной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pPr>
              <w:pStyle w:val="Western"/>
              <w:spacing w:before="280" w:after="0"/>
              <w:ind w:left="600" w:hanging="0"/>
              <w:jc w:val="both"/>
              <w:rPr/>
            </w:pPr>
            <w:r>
              <w:rPr/>
            </w:r>
          </w:p>
          <w:p>
            <w:pPr>
              <w:pStyle w:val="Western"/>
              <w:spacing w:before="280" w:after="0"/>
              <w:ind w:left="600" w:hanging="0"/>
              <w:jc w:val="both"/>
              <w:rPr/>
            </w:pPr>
            <w:r>
              <w:rPr>
                <w:b/>
                <w:bCs/>
                <w:i w:val="false"/>
                <w:iCs w:val="false"/>
                <w:sz w:val="24"/>
                <w:szCs w:val="24"/>
              </w:rPr>
              <w:t>Аукционная заявка индивидуальных предпринимателей должна содержать следующие документы:</w:t>
            </w:r>
          </w:p>
          <w:p>
            <w:pPr>
              <w:pStyle w:val="Western"/>
              <w:spacing w:before="280" w:after="0"/>
              <w:ind w:left="600" w:hanging="0"/>
              <w:jc w:val="both"/>
              <w:rPr/>
            </w:pPr>
            <w:r>
              <w:rPr>
                <w:i w:val="false"/>
                <w:iCs w:val="false"/>
                <w:sz w:val="24"/>
                <w:szCs w:val="24"/>
              </w:rPr>
              <w:t>- заявка по форме согласно Приложению №1 к настоящему информационному сообщению;</w:t>
            </w:r>
          </w:p>
          <w:p>
            <w:pPr>
              <w:pStyle w:val="Western"/>
              <w:spacing w:before="280" w:after="0"/>
              <w:ind w:left="600" w:hanging="0"/>
              <w:jc w:val="both"/>
              <w:rPr/>
            </w:pPr>
            <w:r>
              <w:rPr>
                <w:i w:val="false"/>
                <w:iCs w:val="false"/>
                <w:sz w:val="24"/>
                <w:szCs w:val="24"/>
              </w:rPr>
              <w:t>- свидетельство о государственной регистрации;</w:t>
            </w:r>
          </w:p>
          <w:p>
            <w:pPr>
              <w:pStyle w:val="Western"/>
              <w:spacing w:before="280" w:after="0"/>
              <w:ind w:left="600" w:hanging="0"/>
              <w:jc w:val="both"/>
              <w:rPr/>
            </w:pPr>
            <w:r>
              <w:rPr>
                <w:i w:val="false"/>
                <w:iCs w:val="false"/>
                <w:sz w:val="24"/>
                <w:szCs w:val="24"/>
              </w:rPr>
              <w:t>- свидетельство о постановке на учёт в налоговом органе;</w:t>
            </w:r>
          </w:p>
          <w:p>
            <w:pPr>
              <w:pStyle w:val="Western"/>
              <w:spacing w:before="280" w:after="0"/>
              <w:ind w:left="600" w:hanging="0"/>
              <w:jc w:val="both"/>
              <w:rPr/>
            </w:pPr>
            <w:r>
              <w:rPr>
                <w:i w:val="false"/>
                <w:iCs w:val="false"/>
                <w:sz w:val="24"/>
                <w:szCs w:val="24"/>
              </w:rPr>
              <w:t xml:space="preserve">- выписку из Единого государственного реестра индивидуальных предпринимателей, выданную в установленном порядке; </w:t>
            </w:r>
          </w:p>
          <w:p>
            <w:pPr>
              <w:pStyle w:val="Western"/>
              <w:spacing w:before="280" w:after="0"/>
              <w:ind w:left="600" w:hanging="0"/>
              <w:jc w:val="both"/>
              <w:rPr/>
            </w:pPr>
            <w:r>
              <w:rPr>
                <w:i w:val="false"/>
                <w:iCs w:val="false"/>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pPr>
              <w:pStyle w:val="Western"/>
              <w:spacing w:before="280" w:after="0"/>
              <w:ind w:left="600" w:hanging="0"/>
              <w:jc w:val="both"/>
              <w:rPr/>
            </w:pPr>
            <w:r>
              <w:rPr>
                <w:b/>
                <w:bCs/>
                <w:i w:val="false"/>
                <w:iCs w:val="false"/>
                <w:sz w:val="24"/>
                <w:szCs w:val="24"/>
              </w:rPr>
              <w:t>Аукционная заявка физических лиц должна содержать следующие документы:</w:t>
            </w:r>
          </w:p>
          <w:p>
            <w:pPr>
              <w:pStyle w:val="Western"/>
              <w:spacing w:before="280" w:after="0"/>
              <w:ind w:left="600" w:hanging="0"/>
              <w:jc w:val="both"/>
              <w:rPr/>
            </w:pPr>
            <w:r>
              <w:rPr>
                <w:i w:val="false"/>
                <w:iCs w:val="false"/>
                <w:sz w:val="24"/>
                <w:szCs w:val="24"/>
              </w:rPr>
              <w:t>- заявка по форме согласно приложению №1 к настоящему информационному сообщению;</w:t>
            </w:r>
          </w:p>
          <w:p>
            <w:pPr>
              <w:pStyle w:val="Western"/>
              <w:spacing w:before="280" w:after="0"/>
              <w:ind w:left="600" w:hanging="0"/>
              <w:jc w:val="both"/>
              <w:rPr/>
            </w:pPr>
            <w:r>
              <w:rPr>
                <w:i w:val="false"/>
                <w:iCs w:val="false"/>
                <w:sz w:val="24"/>
                <w:szCs w:val="24"/>
              </w:rPr>
              <w:t>- свидетельство о постановке на учет в налоговом органе;</w:t>
            </w:r>
          </w:p>
          <w:p>
            <w:pPr>
              <w:pStyle w:val="Western"/>
              <w:spacing w:before="280" w:after="0"/>
              <w:ind w:left="600" w:hanging="0"/>
              <w:jc w:val="both"/>
              <w:rPr/>
            </w:pPr>
            <w:r>
              <w:rPr>
                <w:i w:val="false"/>
                <w:iCs w:val="false"/>
                <w:sz w:val="24"/>
                <w:szCs w:val="24"/>
              </w:rPr>
              <w:t>- копию паспорта.</w:t>
            </w:r>
          </w:p>
          <w:p>
            <w:pPr>
              <w:pStyle w:val="Western"/>
              <w:spacing w:before="280" w:after="0"/>
              <w:ind w:left="600" w:hanging="0"/>
              <w:jc w:val="both"/>
              <w:rPr>
                <w:i w:val="false"/>
                <w:i w:val="false"/>
                <w:iCs w:val="false"/>
              </w:rPr>
            </w:pPr>
            <w:r>
              <w:rPr>
                <w:i w:val="false"/>
                <w:iCs w:val="false"/>
              </w:rPr>
            </w:r>
          </w:p>
          <w:p>
            <w:pPr>
              <w:pStyle w:val="NormalWeb"/>
              <w:spacing w:before="280" w:after="280"/>
              <w:ind w:left="600" w:hanging="0"/>
              <w:jc w:val="both"/>
              <w:rPr/>
            </w:pPr>
            <w:r>
              <w:rPr/>
              <w:t>7) Подача Аукционной заявки на участие в аукционе означает согласие Участника с условиями аукциона</w:t>
            </w:r>
            <w:r>
              <w:rPr>
                <w:rFonts w:cs="Arial" w:ascii="Arial" w:hAnsi="Arial"/>
              </w:rPr>
              <w:t xml:space="preserve"> </w:t>
            </w:r>
            <w:r>
              <w:rPr/>
              <w:t>и заключению договора купли-продажи по итогам аукциона (для физических и юридических лиц) и принятие им обязательств соблюдать эти условия.</w:t>
            </w:r>
          </w:p>
          <w:p>
            <w:pPr>
              <w:pStyle w:val="NormalWeb"/>
              <w:spacing w:before="280" w:after="280"/>
              <w:ind w:left="600" w:hanging="0"/>
              <w:jc w:val="both"/>
              <w:rPr/>
            </w:pPr>
            <w:r>
              <w:rPr>
                <w:b/>
                <w:bCs/>
              </w:rPr>
              <w:t>За несоблюдение положений аукционной документации Участник может быть не допущен к аукциону, а его заявка отклонена.</w:t>
            </w:r>
          </w:p>
          <w:p>
            <w:pPr>
              <w:pStyle w:val="NormalWeb"/>
              <w:spacing w:before="280" w:after="280"/>
              <w:ind w:left="600" w:hanging="0"/>
              <w:jc w:val="both"/>
              <w:rPr/>
            </w:pPr>
            <w:r>
              <w:rPr/>
              <w:t xml:space="preserve">8) Все документы должны быть аккуратно оформлены и заполнены разборчиво. </w:t>
            </w:r>
            <w:r>
              <w:rPr>
                <w:b/>
                <w:bCs/>
              </w:rPr>
              <w:t xml:space="preserve">Все рукописные исправления, сделанные в подаваемой заявке, должны быть заверены лицом, её подписавшим. </w:t>
            </w:r>
          </w:p>
          <w:p>
            <w:pPr>
              <w:pStyle w:val="NormalWeb"/>
              <w:spacing w:before="280" w:after="0"/>
              <w:ind w:left="600" w:hanging="0"/>
              <w:jc w:val="both"/>
              <w:rPr/>
            </w:pPr>
            <w:r>
              <w:rPr/>
              <w:t>Несоответствие документов предъявленным требованиям является основанием для отклонения Участника от участия в аукционе.</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A"/>
              </w:rPr>
              <w:t>10</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280"/>
              <w:ind w:left="600" w:hanging="0"/>
              <w:jc w:val="both"/>
              <w:rPr/>
            </w:pPr>
            <w:r>
              <w:rPr>
                <w:b/>
                <w:bCs/>
                <w:color w:val="00000A"/>
              </w:rPr>
              <w:t>Порядок внесения и возврата задатка</w:t>
            </w:r>
          </w:p>
          <w:p>
            <w:pPr>
              <w:pStyle w:val="NormalWeb"/>
              <w:spacing w:before="280" w:after="0"/>
              <w:ind w:left="600" w:hanging="0"/>
              <w:jc w:val="both"/>
              <w:rPr/>
            </w:pPr>
            <w:r>
              <w:rPr/>
            </w:r>
          </w:p>
        </w:tc>
        <w:tc>
          <w:tcPr>
            <w:tcW w:w="6819" w:type="dxa"/>
            <w:tcBorders>
              <w:top w:val="single" w:sz="6" w:space="0" w:color="00000A"/>
              <w:left w:val="single" w:sz="6" w:space="0" w:color="00000A"/>
              <w:bottom w:val="single" w:sz="6" w:space="0" w:color="00000A"/>
              <w:right w:val="single" w:sz="6" w:space="0" w:color="00000A"/>
            </w:tcBorders>
          </w:tcPr>
          <w:p>
            <w:pPr>
              <w:pStyle w:val="Western"/>
              <w:spacing w:before="0" w:after="0"/>
              <w:ind w:left="600" w:hanging="0"/>
              <w:jc w:val="both"/>
              <w:rPr>
                <w:color w:val="000000"/>
              </w:rPr>
            </w:pPr>
            <w:r>
              <w:rPr>
                <w:i w:val="false"/>
                <w:iCs w:val="false"/>
                <w:color w:val="000000"/>
                <w:sz w:val="24"/>
                <w:szCs w:val="24"/>
              </w:rPr>
              <w:t>1) Для участия в Процедуре Претендент вносит задаток в размере 10% (десять) процентов от начальной цены лота.</w:t>
            </w:r>
          </w:p>
          <w:p>
            <w:pPr>
              <w:pStyle w:val="Western"/>
              <w:spacing w:before="280" w:after="0"/>
              <w:ind w:left="600" w:hanging="0"/>
              <w:jc w:val="both"/>
              <w:rPr/>
            </w:pPr>
            <w:r>
              <w:rPr>
                <w:i w:val="false"/>
                <w:iCs w:val="false"/>
                <w:color w:val="000000"/>
                <w:sz w:val="24"/>
                <w:szCs w:val="24"/>
              </w:rPr>
              <w:t xml:space="preserve">2) </w:t>
            </w:r>
            <w:r>
              <w:rPr>
                <w:b/>
                <w:bCs/>
                <w:i w:val="false"/>
                <w:iCs w:val="false"/>
                <w:color w:val="000000"/>
                <w:sz w:val="24"/>
                <w:szCs w:val="24"/>
              </w:rPr>
              <w:t>Претендент обеспечивает поступление задатка</w:t>
            </w:r>
            <w:r>
              <w:rPr>
                <w:b/>
                <w:bCs/>
                <w:color w:val="000000"/>
                <w:sz w:val="24"/>
                <w:szCs w:val="24"/>
              </w:rPr>
              <w:t xml:space="preserve"> </w:t>
            </w:r>
            <w:r>
              <w:rPr>
                <w:b/>
                <w:bCs/>
                <w:i w:val="false"/>
                <w:iCs w:val="false"/>
                <w:color w:val="000000"/>
                <w:sz w:val="24"/>
                <w:szCs w:val="24"/>
              </w:rPr>
              <w:t xml:space="preserve">в срок с </w:t>
            </w:r>
            <w:r>
              <w:rPr>
                <w:rFonts w:eastAsia="Times New Roman" w:cs="Times New Roman"/>
                <w:b/>
                <w:bCs/>
                <w:i w:val="false"/>
                <w:iCs w:val="false"/>
                <w:color w:val="000000"/>
                <w:kern w:val="0"/>
                <w:sz w:val="24"/>
                <w:szCs w:val="24"/>
                <w:lang w:val="ru-RU" w:eastAsia="ru-RU" w:bidi="ar-SA"/>
              </w:rPr>
              <w:t>18</w:t>
            </w:r>
            <w:r>
              <w:rPr>
                <w:b/>
                <w:bCs/>
                <w:i w:val="false"/>
                <w:iCs w:val="false"/>
                <w:color w:val="000000"/>
                <w:sz w:val="24"/>
                <w:szCs w:val="24"/>
              </w:rPr>
              <w:t>.0</w:t>
            </w:r>
            <w:r>
              <w:rPr>
                <w:rFonts w:eastAsia="Times New Roman" w:cs="Times New Roman"/>
                <w:b/>
                <w:bCs/>
                <w:i w:val="false"/>
                <w:iCs w:val="false"/>
                <w:color w:val="000000"/>
                <w:kern w:val="0"/>
                <w:sz w:val="24"/>
                <w:szCs w:val="24"/>
                <w:lang w:val="ru-RU" w:eastAsia="ru-RU" w:bidi="ar-SA"/>
              </w:rPr>
              <w:t>4</w:t>
            </w:r>
            <w:r>
              <w:rPr>
                <w:b/>
                <w:bCs/>
                <w:i w:val="false"/>
                <w:iCs w:val="false"/>
                <w:color w:val="000000"/>
                <w:sz w:val="24"/>
                <w:szCs w:val="24"/>
              </w:rPr>
              <w:t>.2024г. по 18.05.2024 г.</w:t>
            </w:r>
          </w:p>
          <w:p>
            <w:pPr>
              <w:pStyle w:val="Western"/>
              <w:spacing w:before="280" w:after="0"/>
              <w:ind w:left="600" w:hanging="0"/>
              <w:jc w:val="both"/>
              <w:rPr/>
            </w:pPr>
            <w:r>
              <w:rPr>
                <w:i w:val="false"/>
                <w:iCs w:val="false"/>
                <w:color w:val="000000"/>
                <w:sz w:val="24"/>
                <w:szCs w:val="24"/>
              </w:rPr>
              <w:t xml:space="preserve">3) Порядок внесения задатка определяется регламентом работы электронной площадки Организатора </w:t>
            </w:r>
            <w:hyperlink r:id="rId6">
              <w:r>
                <w:rPr>
                  <w:i w:val="false"/>
                  <w:iCs w:val="false"/>
                  <w:color w:val="000000"/>
                  <w:sz w:val="24"/>
                  <w:szCs w:val="24"/>
                </w:rPr>
                <w:t>www.rts-tender.ru</w:t>
              </w:r>
            </w:hyperlink>
            <w:r>
              <w:rPr>
                <w:i w:val="false"/>
                <w:iCs w:val="false"/>
                <w:color w:val="000000"/>
                <w:sz w:val="24"/>
                <w:szCs w:val="24"/>
              </w:rPr>
              <w:t xml:space="preserve"> </w:t>
            </w:r>
          </w:p>
          <w:p>
            <w:pPr>
              <w:pStyle w:val="Western"/>
              <w:spacing w:before="280" w:after="0"/>
              <w:ind w:left="600" w:hanging="0"/>
              <w:jc w:val="both"/>
              <w:rPr>
                <w:i w:val="false"/>
                <w:i w:val="false"/>
                <w:iCs w:val="false"/>
              </w:rPr>
            </w:pPr>
            <w:r>
              <w:rPr>
                <w:i w:val="false"/>
                <w:iCs w:val="false"/>
                <w:sz w:val="24"/>
                <w:szCs w:val="24"/>
              </w:rPr>
              <w:t>С момента перечисления претендентом задатка, договор о задатке считается заключенным в установленном порядке.</w:t>
            </w:r>
          </w:p>
          <w:p>
            <w:pPr>
              <w:pStyle w:val="Western"/>
              <w:spacing w:before="280" w:after="0"/>
              <w:ind w:left="600" w:hanging="0"/>
              <w:jc w:val="both"/>
              <w:rPr>
                <w:i w:val="false"/>
                <w:i w:val="false"/>
                <w:iCs w:val="false"/>
              </w:rPr>
            </w:pPr>
            <w:r>
              <w:rPr>
                <w:i w:val="false"/>
                <w:iCs w:val="false"/>
                <w:sz w:val="24"/>
                <w:szCs w:val="24"/>
              </w:rPr>
              <w:t xml:space="preserve">4) Плательщиком задатка может быть только Претендент. Не допускается перечисление задатка иными лицами. </w:t>
            </w:r>
            <w:r>
              <w:rPr>
                <w:b/>
                <w:bCs/>
                <w:i w:val="false"/>
                <w:iCs w:val="false"/>
                <w:sz w:val="24"/>
                <w:szCs w:val="24"/>
              </w:rPr>
              <w:t>Перечисленные денежные средства иными лицами, кроме Претендента, будут считаться ошибочно перечисленными денежными средствами и возвращены на счёт плательщика.</w:t>
            </w:r>
          </w:p>
          <w:p>
            <w:pPr>
              <w:pStyle w:val="Western"/>
              <w:spacing w:before="280" w:after="0"/>
              <w:ind w:left="600" w:hanging="0"/>
              <w:jc w:val="both"/>
              <w:rPr>
                <w:i w:val="false"/>
                <w:i w:val="false"/>
                <w:iCs w:val="false"/>
              </w:rPr>
            </w:pPr>
            <w:r>
              <w:rPr>
                <w:i w:val="false"/>
                <w:iCs w:val="false"/>
                <w:sz w:val="24"/>
                <w:szCs w:val="24"/>
              </w:rPr>
              <w:t>5) Случаи, порядок и сроки возврата задатка указаны в Регламенте Организатора Процедуры.</w:t>
            </w:r>
          </w:p>
          <w:p>
            <w:pPr>
              <w:pStyle w:val="Western"/>
              <w:spacing w:before="280" w:after="0"/>
              <w:ind w:left="600" w:hanging="0"/>
              <w:jc w:val="both"/>
              <w:rPr>
                <w:i w:val="false"/>
                <w:i w:val="false"/>
                <w:iCs w:val="false"/>
              </w:rPr>
            </w:pPr>
            <w:r>
              <w:rPr>
                <w:i w:val="false"/>
                <w:iCs w:val="false"/>
                <w:sz w:val="24"/>
                <w:szCs w:val="24"/>
              </w:rPr>
              <w:t>6)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11</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Условия допуска к участию в Процедуре</w:t>
            </w:r>
          </w:p>
        </w:tc>
        <w:tc>
          <w:tcPr>
            <w:tcW w:w="6819" w:type="dxa"/>
            <w:tcBorders>
              <w:top w:val="single" w:sz="6" w:space="0" w:color="00000A"/>
              <w:left w:val="single" w:sz="6" w:space="0" w:color="00000A"/>
              <w:bottom w:val="single" w:sz="6" w:space="0" w:color="00000A"/>
              <w:right w:val="single" w:sz="6" w:space="0" w:color="00000A"/>
            </w:tcBorders>
          </w:tcPr>
          <w:p>
            <w:pPr>
              <w:pStyle w:val="NormalWeb"/>
              <w:spacing w:before="0" w:after="280"/>
              <w:ind w:left="600" w:hanging="0"/>
              <w:jc w:val="both"/>
              <w:rPr/>
            </w:pPr>
            <w:r>
              <w:rPr>
                <w:color w:val="000000"/>
              </w:rPr>
              <w:t>Претендент не допускается к участию в Процедуре по следующим основаниям:</w:t>
            </w:r>
          </w:p>
          <w:p>
            <w:pPr>
              <w:pStyle w:val="NormalWeb"/>
              <w:spacing w:before="280" w:after="280"/>
              <w:ind w:left="600" w:hanging="0"/>
              <w:jc w:val="both"/>
              <w:rPr/>
            </w:pPr>
            <w:r>
              <w:rPr>
                <w:color w:val="000000"/>
              </w:rPr>
              <w:t>а) заявка представлена лицом, не уполномоченным претендентом на осуществление таких действий;</w:t>
            </w:r>
          </w:p>
          <w:p>
            <w:pPr>
              <w:pStyle w:val="NormalWeb"/>
              <w:spacing w:before="280" w:after="280"/>
              <w:ind w:left="600" w:hanging="0"/>
              <w:jc w:val="both"/>
              <w:rPr/>
            </w:pPr>
            <w:r>
              <w:rPr>
                <w:color w:val="000000"/>
              </w:rPr>
              <w:t>б) 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Web"/>
              <w:spacing w:before="280" w:after="280"/>
              <w:ind w:left="600" w:hanging="0"/>
              <w:jc w:val="both"/>
              <w:rPr/>
            </w:pPr>
            <w:r>
              <w:rPr>
                <w:color w:val="000000"/>
              </w:rPr>
              <w:t>в) представлен не полный пакет документов, предусмотренный перечнем, установленным в информационном сообщении, или оформление и (или) содержание указанных документов не соответствует требованиям законодательства Российской Федерации и (или) требованиям, установленным в информационном сообщении;</w:t>
            </w:r>
          </w:p>
          <w:p>
            <w:pPr>
              <w:pStyle w:val="Western"/>
              <w:spacing w:before="280" w:after="0"/>
              <w:ind w:left="600" w:hanging="0"/>
              <w:jc w:val="both"/>
              <w:rPr>
                <w:i w:val="false"/>
                <w:i w:val="false"/>
                <w:iCs w:val="false"/>
              </w:rPr>
            </w:pPr>
            <w:r>
              <w:rPr>
                <w:i w:val="false"/>
                <w:iCs w:val="false"/>
                <w:sz w:val="24"/>
                <w:szCs w:val="24"/>
              </w:rPr>
              <w:t>г) в установленный срок не поступил задаток.</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12</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Порядок проведения Процедуры, определения победителя, заключения договора</w:t>
            </w:r>
          </w:p>
        </w:tc>
        <w:tc>
          <w:tcPr>
            <w:tcW w:w="6819" w:type="dxa"/>
            <w:tcBorders>
              <w:top w:val="single" w:sz="6" w:space="0" w:color="00000A"/>
              <w:left w:val="single" w:sz="6" w:space="0" w:color="00000A"/>
              <w:bottom w:val="single" w:sz="6" w:space="0" w:color="00000A"/>
              <w:right w:val="single" w:sz="6" w:space="0" w:color="00000A"/>
            </w:tcBorders>
          </w:tcPr>
          <w:p>
            <w:pPr>
              <w:pStyle w:val="NormalWeb"/>
              <w:spacing w:before="0" w:after="280"/>
              <w:ind w:left="600" w:hanging="0"/>
              <w:jc w:val="both"/>
              <w:rPr/>
            </w:pPr>
            <w:r>
              <w:rPr>
                <w:color w:val="000000"/>
              </w:rPr>
              <w:t xml:space="preserve">1) </w:t>
            </w:r>
            <w:r>
              <w:rPr>
                <w:b/>
                <w:bCs/>
                <w:color w:val="000000"/>
              </w:rPr>
              <w:t>Аукцион проводится «</w:t>
            </w:r>
            <w:r>
              <w:rPr>
                <w:rFonts w:eastAsia="Times New Roman" w:cs="Times New Roman"/>
                <w:b/>
                <w:bCs/>
                <w:color w:val="000000"/>
                <w:kern w:val="0"/>
                <w:sz w:val="24"/>
                <w:szCs w:val="24"/>
                <w:lang w:val="ru-RU" w:eastAsia="ru-RU" w:bidi="ar-SA"/>
              </w:rPr>
              <w:t>21</w:t>
            </w:r>
            <w:r>
              <w:rPr>
                <w:b/>
                <w:bCs/>
                <w:color w:val="000000"/>
              </w:rPr>
              <w:t xml:space="preserve">» </w:t>
            </w:r>
            <w:r>
              <w:rPr>
                <w:rFonts w:eastAsia="Times New Roman" w:cs="Times New Roman"/>
                <w:b/>
                <w:bCs/>
                <w:color w:val="000000"/>
                <w:kern w:val="0"/>
                <w:sz w:val="24"/>
                <w:szCs w:val="24"/>
                <w:lang w:val="ru-RU" w:eastAsia="ru-RU" w:bidi="ar-SA"/>
              </w:rPr>
              <w:t>мая</w:t>
            </w:r>
            <w:r>
              <w:rPr>
                <w:b/>
                <w:bCs/>
                <w:color w:val="000000"/>
              </w:rPr>
              <w:t xml:space="preserve"> 202</w:t>
            </w:r>
            <w:r>
              <w:rPr>
                <w:rFonts w:eastAsia="Times New Roman" w:cs="Times New Roman"/>
                <w:b/>
                <w:bCs/>
                <w:color w:val="000000"/>
                <w:kern w:val="0"/>
                <w:sz w:val="24"/>
                <w:szCs w:val="24"/>
                <w:lang w:val="ru-RU" w:eastAsia="ru-RU" w:bidi="ar-SA"/>
              </w:rPr>
              <w:t>4</w:t>
            </w:r>
            <w:r>
              <w:rPr>
                <w:b/>
                <w:bCs/>
                <w:color w:val="000000"/>
              </w:rPr>
              <w:t>г. в 10 часов 00 минут</w:t>
            </w:r>
            <w:r>
              <w:rPr>
                <w:color w:val="000000"/>
              </w:rPr>
              <w:t xml:space="preserve"> по московскому времени на электронной площадке, находящейся в сети интернет по адресу </w:t>
            </w:r>
            <w:hyperlink r:id="rId7">
              <w:r>
                <w:rPr>
                  <w:color w:val="000000"/>
                </w:rPr>
                <w:t>www.rts-tender.ru</w:t>
              </w:r>
            </w:hyperlink>
            <w:r>
              <w:rPr>
                <w:color w:val="000000"/>
              </w:rPr>
              <w:t xml:space="preserve">, в соответствии регламентом электронной площадки, размещенным на сайте </w:t>
            </w:r>
            <w:hyperlink r:id="rId8">
              <w:r>
                <w:rPr>
                  <w:color w:val="000000"/>
                </w:rPr>
                <w:t>www.rts-tender.ru</w:t>
              </w:r>
            </w:hyperlink>
            <w:r>
              <w:rPr>
                <w:color w:val="000000"/>
              </w:rPr>
              <w:t xml:space="preserve">, в разделе «Имущество». </w:t>
            </w:r>
          </w:p>
          <w:p>
            <w:pPr>
              <w:pStyle w:val="NormalWeb"/>
              <w:spacing w:before="280" w:after="280"/>
              <w:ind w:left="600" w:hanging="0"/>
              <w:jc w:val="both"/>
              <w:rPr/>
            </w:pPr>
            <w:r>
              <w:rPr>
                <w:color w:val="000000"/>
              </w:rPr>
              <w:t>В аукционе могут участвовать только претенденты, признанные участниками торгов.</w:t>
            </w:r>
          </w:p>
          <w:p>
            <w:pPr>
              <w:pStyle w:val="2"/>
              <w:ind w:left="600" w:right="-2" w:hanging="0"/>
              <w:rPr>
                <w:rFonts w:ascii="Cambria" w:hAnsi="Cambria"/>
                <w:sz w:val="26"/>
                <w:szCs w:val="26"/>
              </w:rPr>
            </w:pPr>
            <w:r>
              <w:rPr>
                <w:color w:val="00000A"/>
                <w:szCs w:val="24"/>
              </w:rPr>
              <w:t>Продажа выставленного на торги имущества осуществляется по наивысшей предложенной цене, при этом цена продажи не может быть ниже установленной минимальной начальной цены продажи имущества, а так же равной минимальной начальной цене продажи имущества.</w:t>
            </w:r>
          </w:p>
          <w:p>
            <w:pPr>
              <w:pStyle w:val="2"/>
              <w:ind w:left="600" w:right="-2" w:hanging="0"/>
              <w:rPr>
                <w:rFonts w:ascii="Cambria" w:hAnsi="Cambria"/>
                <w:sz w:val="26"/>
                <w:szCs w:val="26"/>
              </w:rPr>
            </w:pPr>
            <w:r>
              <w:rPr>
                <w:b/>
                <w:bCs/>
                <w:color w:val="00000A"/>
                <w:szCs w:val="24"/>
              </w:rPr>
              <w:t>2) Победителем признаётся участник, который подтвердил цену первоначального предложения и предложил цену, сложившуюся на соответствующем «шаге аукциона», при отсутствии предложений других участников.</w:t>
            </w:r>
          </w:p>
          <w:p>
            <w:pPr>
              <w:pStyle w:val="2"/>
              <w:ind w:left="600" w:right="-2" w:hanging="0"/>
              <w:rPr>
                <w:rFonts w:ascii="Cambria" w:hAnsi="Cambria"/>
                <w:sz w:val="26"/>
                <w:szCs w:val="26"/>
              </w:rPr>
            </w:pPr>
            <w:r>
              <w:rPr>
                <w:b/>
                <w:bCs/>
                <w:color w:val="00000A"/>
                <w:szCs w:val="24"/>
              </w:rPr>
              <w:t>В случае если несколько участников подтверждают цену первоначального предложения или цену предложения, сложившуюся на одном из «шагов аукциона», между такими Участниками проводится аукцион.</w:t>
            </w:r>
          </w:p>
          <w:p>
            <w:pPr>
              <w:pStyle w:val="2"/>
              <w:ind w:left="600" w:right="-2" w:hanging="0"/>
              <w:rPr>
                <w:rFonts w:ascii="Cambria" w:hAnsi="Cambria"/>
                <w:sz w:val="26"/>
                <w:szCs w:val="26"/>
              </w:rPr>
            </w:pPr>
            <w:r>
              <w:rPr>
                <w:b/>
                <w:bCs/>
                <w:color w:val="00000A"/>
                <w:szCs w:val="24"/>
              </w:rPr>
              <w:t xml:space="preserve">Аукцион проводится в порядке, предусмотренном Регламентом электронной торговой площадки, а также в настоящем Информационном сообщении. Начальной ценой объекта на таком аукционе является соответственно или цена первоначального предложения, или цена предложения, сложившаяся на определенном «шаге аукциона», в зависимости от того, какая цена была подтверждена несколькими участниками. </w:t>
            </w:r>
          </w:p>
          <w:p>
            <w:pPr>
              <w:pStyle w:val="2"/>
              <w:ind w:left="600" w:right="-2" w:hanging="0"/>
              <w:rPr>
                <w:rFonts w:ascii="Cambria" w:hAnsi="Cambria"/>
                <w:sz w:val="26"/>
                <w:szCs w:val="26"/>
              </w:rPr>
            </w:pPr>
            <w:r>
              <w:rPr>
                <w:color w:val="00000A"/>
                <w:szCs w:val="24"/>
              </w:rPr>
              <w:t xml:space="preserve">Время приёма предложений участников о цене объекта составляет 10 минут. </w:t>
            </w:r>
          </w:p>
          <w:p>
            <w:pPr>
              <w:pStyle w:val="Western"/>
              <w:spacing w:before="280" w:after="0"/>
              <w:ind w:left="600" w:hanging="0"/>
              <w:jc w:val="both"/>
              <w:rPr>
                <w:i w:val="false"/>
                <w:i w:val="false"/>
                <w:iCs w:val="false"/>
              </w:rPr>
            </w:pPr>
            <w:r>
              <w:rPr>
                <w:b/>
                <w:bCs/>
                <w:i w:val="false"/>
                <w:iCs w:val="false"/>
                <w:sz w:val="24"/>
                <w:szCs w:val="24"/>
              </w:rPr>
              <w:t>Победителем торгов признаётся участник, предложивший наиболее высокую цену за предмет торгов.</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13</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6819" w:type="dxa"/>
            <w:tcBorders>
              <w:top w:val="single" w:sz="6" w:space="0" w:color="00000A"/>
              <w:left w:val="single" w:sz="6" w:space="0" w:color="00000A"/>
              <w:bottom w:val="single" w:sz="6" w:space="0" w:color="00000A"/>
              <w:right w:val="single" w:sz="6" w:space="0" w:color="00000A"/>
            </w:tcBorders>
          </w:tcPr>
          <w:p>
            <w:pPr>
              <w:pStyle w:val="NormalWeb"/>
              <w:spacing w:before="0" w:after="280"/>
              <w:ind w:left="600" w:hanging="0"/>
              <w:jc w:val="both"/>
              <w:rPr/>
            </w:pPr>
            <w:r>
              <w:rPr>
                <w:color w:val="000000"/>
              </w:rPr>
              <w:t>По результатам Процедуры Продавец и Победитель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№2.</w:t>
            </w:r>
          </w:p>
          <w:p>
            <w:pPr>
              <w:pStyle w:val="Western"/>
              <w:spacing w:before="280" w:after="0"/>
              <w:ind w:left="600" w:firstLine="28"/>
              <w:jc w:val="both"/>
              <w:rPr/>
            </w:pPr>
            <w:r>
              <w:rPr>
                <w:i w:val="false"/>
                <w:iCs w:val="false"/>
                <w:sz w:val="24"/>
                <w:szCs w:val="24"/>
              </w:rPr>
              <w:t>В случае если победитель аукциона уклоняется от подписания договора купли-продажи имущества более чем на 10 календарных дней с даты протокола подведения итогов аукциона, Организатор имеет право отклонить его предложение о цене и определить выигравшее предложение из числа действующих</w:t>
            </w:r>
            <w:r>
              <w:rPr>
                <w:i w:val="false"/>
                <w:iCs w:val="false"/>
                <w:color w:val="000000"/>
                <w:sz w:val="24"/>
                <w:szCs w:val="24"/>
              </w:rPr>
              <w:t>.</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14</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Условия и сроки оплаты по договору купли-продажи Объекта (лота)</w:t>
            </w:r>
          </w:p>
        </w:tc>
        <w:tc>
          <w:tcPr>
            <w:tcW w:w="6819" w:type="dxa"/>
            <w:tcBorders>
              <w:top w:val="single" w:sz="6" w:space="0" w:color="00000A"/>
              <w:left w:val="single" w:sz="6" w:space="0" w:color="00000A"/>
              <w:bottom w:val="single" w:sz="6" w:space="0" w:color="00000A"/>
              <w:right w:val="single" w:sz="6" w:space="0" w:color="00000A"/>
            </w:tcBorders>
          </w:tcPr>
          <w:p>
            <w:pPr>
              <w:pStyle w:val="NormalWeb"/>
              <w:spacing w:before="0" w:after="0"/>
              <w:ind w:left="600" w:hanging="0"/>
              <w:jc w:val="both"/>
              <w:rPr/>
            </w:pPr>
            <w:r>
              <w:rPr>
                <w:color w:val="000000"/>
              </w:rPr>
              <w:t>Условия и сроки оплаты по договору купли-продажи Объекта (лота) определены в проекте договора купли-продажи, приведенном в Приложении №2 к Информационному сообщению.</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right="-79" w:hanging="0"/>
              <w:jc w:val="both"/>
              <w:rPr/>
            </w:pPr>
            <w:r>
              <w:rPr>
                <w:b/>
                <w:bCs/>
                <w:color w:val="000000"/>
              </w:rPr>
              <w:t>15</w:t>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Переход права собственности на Объект (лот)</w:t>
            </w:r>
          </w:p>
        </w:tc>
        <w:tc>
          <w:tcPr>
            <w:tcW w:w="6819" w:type="dxa"/>
            <w:tcBorders>
              <w:top w:val="single" w:sz="6" w:space="0" w:color="00000A"/>
              <w:left w:val="single" w:sz="6" w:space="0" w:color="00000A"/>
              <w:bottom w:val="single" w:sz="6" w:space="0" w:color="00000A"/>
              <w:right w:val="single" w:sz="6" w:space="0" w:color="00000A"/>
            </w:tcBorders>
          </w:tcPr>
          <w:p>
            <w:pPr>
              <w:pStyle w:val="NormalWeb"/>
              <w:spacing w:before="0" w:after="0"/>
              <w:ind w:left="600" w:hanging="0"/>
              <w:jc w:val="both"/>
              <w:rPr/>
            </w:pPr>
            <w:r>
              <w:rPr>
                <w:color w:val="000000"/>
              </w:rPr>
              <w:t>Условия перехода права собственности на Объект определены в проекте договора купли-продажи, приведенном в Приложении №2 к Информационному сообщению.</w:t>
            </w:r>
          </w:p>
        </w:tc>
      </w:tr>
      <w:tr>
        <w:trPr/>
        <w:tc>
          <w:tcPr>
            <w:tcW w:w="1091"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280"/>
              <w:ind w:left="600" w:right="-79" w:hanging="0"/>
              <w:jc w:val="both"/>
              <w:rPr>
                <w:b/>
                <w:b/>
                <w:bCs/>
                <w:color w:val="000000"/>
              </w:rPr>
            </w:pPr>
            <w:r>
              <w:rPr>
                <w:b/>
                <w:bCs/>
                <w:color w:val="000000"/>
              </w:rPr>
            </w:r>
          </w:p>
          <w:p>
            <w:pPr>
              <w:pStyle w:val="NormalWeb"/>
              <w:spacing w:before="280" w:after="0"/>
              <w:ind w:left="600" w:right="-79" w:hanging="0"/>
              <w:jc w:val="both"/>
              <w:rPr/>
            </w:pPr>
            <w:r>
              <w:rPr/>
            </w:r>
          </w:p>
        </w:tc>
        <w:tc>
          <w:tcPr>
            <w:tcW w:w="2652" w:type="dxa"/>
            <w:tcBorders>
              <w:top w:val="single" w:sz="6" w:space="0" w:color="00000A"/>
              <w:left w:val="single" w:sz="6" w:space="0" w:color="00000A"/>
              <w:bottom w:val="single" w:sz="6" w:space="0" w:color="00000A"/>
              <w:right w:val="single" w:sz="6" w:space="0" w:color="00000A"/>
            </w:tcBorders>
            <w:shd w:color="auto" w:fill="F2F2F2" w:val="clear"/>
            <w:vAlign w:val="center"/>
          </w:tcPr>
          <w:p>
            <w:pPr>
              <w:pStyle w:val="NormalWeb"/>
              <w:spacing w:before="0" w:after="0"/>
              <w:ind w:left="600" w:hanging="0"/>
              <w:jc w:val="both"/>
              <w:rPr/>
            </w:pPr>
            <w:r>
              <w:rPr>
                <w:b/>
                <w:bCs/>
                <w:color w:val="000000"/>
              </w:rPr>
              <w:t>Прочие условия</w:t>
            </w:r>
          </w:p>
        </w:tc>
        <w:tc>
          <w:tcPr>
            <w:tcW w:w="6819" w:type="dxa"/>
            <w:tcBorders>
              <w:top w:val="single" w:sz="6" w:space="0" w:color="00000A"/>
              <w:left w:val="single" w:sz="6" w:space="0" w:color="00000A"/>
              <w:bottom w:val="single" w:sz="6" w:space="0" w:color="00000A"/>
              <w:right w:val="single" w:sz="6" w:space="0" w:color="00000A"/>
            </w:tcBorders>
          </w:tcPr>
          <w:p>
            <w:pPr>
              <w:pStyle w:val="NormalWeb"/>
              <w:spacing w:before="0" w:after="0"/>
              <w:ind w:left="600" w:hanging="0"/>
              <w:jc w:val="both"/>
              <w:rPr/>
            </w:pPr>
            <w:r>
              <w:rPr>
                <w:color w:val="000000"/>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tc>
      </w:tr>
    </w:tbl>
    <w:p>
      <w:pPr>
        <w:pStyle w:val="NormalWeb"/>
        <w:keepNext w:val="true"/>
        <w:spacing w:before="280" w:after="280"/>
        <w:ind w:left="600" w:hanging="0"/>
        <w:jc w:val="right"/>
        <w:rPr>
          <w:bCs/>
        </w:rPr>
      </w:pPr>
      <w:r>
        <w:rPr>
          <w:bCs/>
        </w:rPr>
      </w:r>
    </w:p>
    <w:p>
      <w:pPr>
        <w:pStyle w:val="Normal"/>
        <w:spacing w:lineRule="auto" w:line="192"/>
        <w:jc w:val="center"/>
        <w:rPr>
          <w:b/>
          <w:b/>
        </w:rPr>
      </w:pPr>
      <w:r>
        <w:rPr>
          <w:b/>
        </w:rPr>
      </w:r>
    </w:p>
    <w:p>
      <w:pPr>
        <w:pStyle w:val="Normal"/>
        <w:spacing w:lineRule="auto" w:line="192"/>
        <w:jc w:val="center"/>
        <w:rPr>
          <w:b/>
          <w:b/>
        </w:rPr>
      </w:pPr>
      <w:r>
        <w:rPr>
          <w:b/>
        </w:rPr>
      </w:r>
    </w:p>
    <w:p>
      <w:pPr>
        <w:pStyle w:val="Normal"/>
        <w:spacing w:lineRule="auto" w:line="192"/>
        <w:jc w:val="right"/>
        <w:rPr>
          <w:b/>
          <w:b/>
        </w:rPr>
      </w:pPr>
      <w:r>
        <w:rPr>
          <w:b/>
        </w:rPr>
      </w:r>
    </w:p>
    <w:p>
      <w:pPr>
        <w:pStyle w:val="Normal"/>
        <w:spacing w:lineRule="auto" w:line="192"/>
        <w:jc w:val="right"/>
        <w:rPr>
          <w:b/>
          <w:b/>
        </w:rPr>
      </w:pPr>
      <w:r>
        <w:rPr>
          <w:b/>
        </w:rPr>
      </w:r>
    </w:p>
    <w:p>
      <w:pPr>
        <w:pStyle w:val="Normal"/>
        <w:spacing w:lineRule="auto" w:line="192"/>
        <w:jc w:val="right"/>
        <w:rPr>
          <w:b/>
          <w:b/>
        </w:rPr>
      </w:pPr>
      <w:r>
        <w:rPr>
          <w:b/>
        </w:rPr>
      </w:r>
    </w:p>
    <w:p>
      <w:pPr>
        <w:pStyle w:val="Normal"/>
        <w:spacing w:lineRule="auto" w:line="192"/>
        <w:jc w:val="right"/>
        <w:rPr>
          <w:b/>
          <w:b/>
        </w:rPr>
      </w:pPr>
      <w:r>
        <w:rPr>
          <w:b/>
        </w:rPr>
      </w:r>
    </w:p>
    <w:p>
      <w:pPr>
        <w:pStyle w:val="Normal"/>
        <w:spacing w:lineRule="auto" w:line="192"/>
        <w:jc w:val="right"/>
        <w:rPr>
          <w:b/>
          <w:b/>
        </w:rPr>
      </w:pPr>
      <w:r>
        <w:rPr>
          <w:b/>
        </w:rPr>
      </w:r>
    </w:p>
    <w:p>
      <w:pPr>
        <w:pStyle w:val="Normal"/>
        <w:spacing w:lineRule="auto" w:line="192"/>
        <w:jc w:val="right"/>
        <w:rPr>
          <w:b/>
          <w:b/>
        </w:rPr>
      </w:pPr>
      <w:r>
        <w:rPr>
          <w:b/>
        </w:rPr>
      </w:r>
    </w:p>
    <w:p>
      <w:pPr>
        <w:pStyle w:val="Normal"/>
        <w:spacing w:lineRule="auto" w:line="192"/>
        <w:jc w:val="right"/>
        <w:rPr>
          <w:b/>
          <w:b/>
        </w:rPr>
      </w:pPr>
      <w:r>
        <w:rPr>
          <w:b/>
        </w:rPr>
      </w:r>
    </w:p>
    <w:p>
      <w:pPr>
        <w:pStyle w:val="Normal"/>
        <w:spacing w:lineRule="auto" w:line="192"/>
        <w:jc w:val="right"/>
        <w:rPr>
          <w:b/>
          <w:b/>
        </w:rPr>
      </w:pPr>
      <w:r>
        <w:rPr>
          <w:b/>
        </w:rPr>
      </w:r>
    </w:p>
    <w:p>
      <w:pPr>
        <w:pStyle w:val="Normal"/>
        <w:spacing w:lineRule="auto" w:line="192"/>
        <w:jc w:val="right"/>
        <w:rPr>
          <w:b/>
          <w:b/>
        </w:rPr>
      </w:pPr>
      <w:r>
        <w:rPr>
          <w:b/>
        </w:rPr>
        <w:t>Приложение №1</w:t>
      </w:r>
    </w:p>
    <w:p>
      <w:pPr>
        <w:pStyle w:val="Normal"/>
        <w:spacing w:lineRule="auto" w:line="192"/>
        <w:jc w:val="center"/>
        <w:rPr>
          <w:b/>
          <w:b/>
        </w:rPr>
      </w:pPr>
      <w:r>
        <w:rPr>
          <w:b/>
        </w:rPr>
      </w:r>
    </w:p>
    <w:p>
      <w:pPr>
        <w:pStyle w:val="Normal"/>
        <w:spacing w:lineRule="auto" w:line="192"/>
        <w:jc w:val="center"/>
        <w:rPr>
          <w:b/>
          <w:b/>
        </w:rPr>
      </w:pPr>
      <w:r>
        <w:rPr>
          <w:b/>
        </w:rPr>
      </w:r>
    </w:p>
    <w:p>
      <w:pPr>
        <w:pStyle w:val="Normal"/>
        <w:spacing w:lineRule="auto" w:line="192"/>
        <w:jc w:val="center"/>
        <w:rPr>
          <w:b/>
          <w:b/>
        </w:rPr>
      </w:pPr>
      <w:r>
        <w:rPr>
          <w:b/>
        </w:rPr>
      </w:r>
    </w:p>
    <w:p>
      <w:pPr>
        <w:pStyle w:val="Normal"/>
        <w:spacing w:lineRule="auto" w:line="192"/>
        <w:jc w:val="center"/>
        <w:rPr>
          <w:b/>
          <w:b/>
        </w:rPr>
      </w:pPr>
      <w:r>
        <w:rPr>
          <w:b/>
        </w:rPr>
        <w:t>ФОРМА ЗАЯВКИ НА УЧАСТИЕ В АУКЦИОНЕ В ЭЛЕКТРОННОЙ ФОРМЕ</w:t>
      </w:r>
    </w:p>
    <w:p>
      <w:pPr>
        <w:pStyle w:val="Normal"/>
        <w:spacing w:lineRule="auto" w:line="192"/>
        <w:jc w:val="center"/>
        <w:rPr>
          <w:b/>
          <w:b/>
          <w:sz w:val="22"/>
          <w:szCs w:val="22"/>
        </w:rPr>
      </w:pPr>
      <w:r>
        <w:rPr>
          <w:b/>
        </w:rPr>
        <w:t>по продаже имущества</w:t>
      </w:r>
    </w:p>
    <w:p>
      <w:pPr>
        <w:pStyle w:val="Normal"/>
        <w:ind w:left="-284" w:hanging="0"/>
        <w:rPr>
          <w:b/>
          <w:b/>
          <w:sz w:val="6"/>
          <w:szCs w:val="19"/>
        </w:rPr>
      </w:pPr>
      <w:r>
        <w:rPr>
          <w:b/>
          <w:sz w:val="6"/>
          <w:szCs w:val="19"/>
        </w:rPr>
      </w:r>
    </w:p>
    <w:p>
      <w:pPr>
        <w:pStyle w:val="Normal"/>
        <w:ind w:left="-284" w:hanging="0"/>
        <w:rPr>
          <w:sz w:val="20"/>
          <w:szCs w:val="19"/>
        </w:rPr>
      </w:pPr>
      <w:r>
        <w:rPr>
          <w:sz w:val="20"/>
          <w:szCs w:val="19"/>
        </w:rPr>
      </w:r>
      <w:bookmarkStart w:id="5" w:name="OLE_LINK6"/>
      <w:bookmarkStart w:id="6" w:name="OLE_LINK5"/>
      <w:bookmarkStart w:id="7" w:name="OLE_LINK6"/>
      <w:bookmarkStart w:id="8" w:name="OLE_LINK5"/>
      <w:bookmarkEnd w:id="7"/>
      <w:bookmarkEnd w:id="8"/>
    </w:p>
    <w:p>
      <w:pPr>
        <w:pStyle w:val="Normal"/>
        <w:pBdr>
          <w:bottom w:val="single" w:sz="4" w:space="1" w:color="000000"/>
        </w:pBdr>
        <w:ind w:left="-284" w:hanging="0"/>
        <w:rPr>
          <w:sz w:val="20"/>
          <w:szCs w:val="19"/>
        </w:rPr>
      </w:pPr>
      <w:r>
        <w:rPr>
          <w:b/>
          <w:sz w:val="20"/>
          <w:szCs w:val="19"/>
        </w:rPr>
        <w:t xml:space="preserve">Претендент </w:t>
      </w:r>
      <w:r>
        <w:rPr>
          <w:sz w:val="20"/>
          <w:szCs w:val="19"/>
        </w:rPr>
        <w:t xml:space="preserve">    </w:t>
      </w:r>
    </w:p>
    <w:p>
      <w:pPr>
        <w:pStyle w:val="Normal"/>
        <w:ind w:left="-284" w:hanging="0"/>
        <w:jc w:val="center"/>
        <w:rPr>
          <w:sz w:val="18"/>
          <w:szCs w:val="18"/>
        </w:rPr>
      </w:pPr>
      <w:r>
        <w:rPr>
          <w:sz w:val="18"/>
          <w:szCs w:val="18"/>
        </w:rPr>
        <w:t xml:space="preserve">           </w:t>
      </w:r>
      <w:r>
        <w:rPr>
          <w:sz w:val="16"/>
          <w:szCs w:val="18"/>
        </w:rPr>
        <w:t>(</w:t>
      </w:r>
      <w:r>
        <w:rPr>
          <w:bCs/>
          <w:sz w:val="16"/>
          <w:szCs w:val="18"/>
        </w:rPr>
        <w:t>Ф.И.О. физического лица, индивидуального предпринимателя,</w:t>
        <w:br/>
        <w:t>наименование юридического лица с указанием организационно-правовой формы</w:t>
      </w:r>
      <w:r>
        <w:rPr>
          <w:sz w:val="16"/>
          <w:szCs w:val="18"/>
        </w:rPr>
        <w:t>)</w:t>
      </w:r>
    </w:p>
    <w:p>
      <w:pPr>
        <w:pStyle w:val="Normal"/>
        <w:pBdr>
          <w:bottom w:val="single" w:sz="4" w:space="1" w:color="000000"/>
        </w:pBdr>
        <w:ind w:left="-284" w:hanging="0"/>
        <w:rPr>
          <w:sz w:val="20"/>
          <w:szCs w:val="19"/>
        </w:rPr>
      </w:pPr>
      <w:r>
        <w:rPr>
          <w:b/>
          <w:sz w:val="20"/>
          <w:szCs w:val="19"/>
        </w:rPr>
        <w:t>в лице</w:t>
      </w:r>
      <w:r>
        <w:rPr>
          <w:sz w:val="20"/>
          <w:szCs w:val="19"/>
        </w:rPr>
        <w:t xml:space="preserve">               </w:t>
      </w:r>
    </w:p>
    <w:p>
      <w:pPr>
        <w:pStyle w:val="Normal"/>
        <w:ind w:left="-284" w:hanging="0"/>
        <w:jc w:val="center"/>
        <w:rPr>
          <w:sz w:val="18"/>
          <w:szCs w:val="18"/>
        </w:rPr>
      </w:pPr>
      <w:r>
        <w:rPr>
          <w:sz w:val="16"/>
          <w:szCs w:val="18"/>
        </w:rPr>
        <w:t>(</w:t>
      </w:r>
      <w:r>
        <w:rPr>
          <w:bCs/>
          <w:sz w:val="16"/>
          <w:szCs w:val="18"/>
        </w:rPr>
        <w:t>Ф.И.О. руководителя юридического лица или уполномоченного лица</w:t>
      </w:r>
      <w:r>
        <w:rPr>
          <w:sz w:val="16"/>
          <w:szCs w:val="18"/>
        </w:rPr>
        <w:t>)</w:t>
      </w:r>
    </w:p>
    <w:p>
      <w:pPr>
        <w:pStyle w:val="Normal"/>
        <w:pBdr>
          <w:bottom w:val="single" w:sz="4" w:space="0" w:color="000000"/>
        </w:pBdr>
        <w:ind w:left="-284" w:hanging="0"/>
        <w:jc w:val="both"/>
        <w:rPr>
          <w:b/>
          <w:b/>
          <w:bCs/>
          <w:sz w:val="20"/>
          <w:szCs w:val="19"/>
        </w:rPr>
      </w:pPr>
      <w:r>
        <w:rPr>
          <w:b/>
          <w:bCs/>
          <w:sz w:val="20"/>
          <w:szCs w:val="19"/>
        </w:rPr>
        <w:t>действующего на основании</w:t>
      </w:r>
      <w:r>
        <w:rPr>
          <w:rStyle w:val="Style18"/>
          <w:sz w:val="20"/>
          <w:szCs w:val="19"/>
          <w:vertAlign w:val="superscript"/>
        </w:rPr>
        <w:footnoteReference w:id="2"/>
      </w:r>
      <w:r>
        <w:rPr>
          <w:sz w:val="20"/>
          <w:szCs w:val="19"/>
        </w:rPr>
        <w:t xml:space="preserve">    </w:t>
      </w:r>
    </w:p>
    <w:p>
      <w:pPr>
        <w:pStyle w:val="Normal"/>
        <w:ind w:left="-284" w:hanging="0"/>
        <w:jc w:val="center"/>
        <w:rPr>
          <w:sz w:val="18"/>
        </w:rPr>
      </w:pPr>
      <w:r>
        <w:rPr>
          <w:sz w:val="18"/>
        </w:rPr>
        <w:t>(</w:t>
      </w:r>
      <w:r>
        <w:rPr>
          <w:sz w:val="16"/>
          <w:szCs w:val="18"/>
        </w:rPr>
        <w:t>Устав, Положение, Соглашение и т.д</w:t>
      </w:r>
      <w:r>
        <w:rPr>
          <w:sz w:val="18"/>
        </w:rPr>
        <w:t>.)</w:t>
      </w:r>
    </w:p>
    <w:tbl>
      <w:tblPr>
        <w:tblW w:w="10773" w:type="dxa"/>
        <w:jc w:val="left"/>
        <w:tblInd w:w="0" w:type="dxa"/>
        <w:tblCellMar>
          <w:top w:w="0" w:type="dxa"/>
          <w:left w:w="108" w:type="dxa"/>
          <w:bottom w:w="0" w:type="dxa"/>
          <w:right w:w="108" w:type="dxa"/>
        </w:tblCellMar>
        <w:tblLook w:firstRow="0" w:noVBand="0" w:lastRow="0" w:firstColumn="0" w:lastColumn="0" w:noHBand="0" w:val="0000"/>
      </w:tblPr>
      <w:tblGrid>
        <w:gridCol w:w="10773"/>
      </w:tblGrid>
      <w:tr>
        <w:trPr>
          <w:trHeight w:val="1124" w:hRule="atLeast"/>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spacing w:lineRule="auto" w:line="276"/>
              <w:jc w:val="both"/>
              <w:rPr>
                <w:sz w:val="18"/>
                <w:szCs w:val="18"/>
              </w:rPr>
            </w:pPr>
            <w:r>
              <w:rPr>
                <w:b/>
                <w:sz w:val="18"/>
                <w:szCs w:val="18"/>
              </w:rPr>
              <w:t>(заполняется</w:t>
            </w:r>
            <w:r>
              <w:rPr>
                <w:sz w:val="18"/>
                <w:szCs w:val="18"/>
              </w:rPr>
              <w:t xml:space="preserve"> </w:t>
            </w:r>
            <w:r>
              <w:rPr>
                <w:b/>
                <w:sz w:val="18"/>
                <w:szCs w:val="18"/>
              </w:rPr>
              <w:t>физическим лицом, индивидуальным предпринимателем)</w:t>
            </w:r>
          </w:p>
          <w:p>
            <w:pPr>
              <w:pStyle w:val="Normal"/>
              <w:spacing w:lineRule="auto" w:line="276"/>
              <w:jc w:val="both"/>
              <w:rPr>
                <w:sz w:val="18"/>
                <w:szCs w:val="18"/>
                <w:u w:val="single"/>
              </w:rPr>
            </w:pPr>
            <w:r>
              <w:rPr>
                <w:sz w:val="18"/>
                <w:szCs w:val="18"/>
                <w:u w:val="single"/>
              </w:rPr>
              <w:t xml:space="preserve">Паспортные данные: серия  </w:t>
            </w:r>
            <w:r>
              <w:fldChar w:fldCharType="begin"/>
            </w:r>
            <w:r>
              <w:rPr>
                <w:sz w:val="18"/>
                <w:u w:val="single"/>
                <w:szCs w:val="18"/>
              </w:rPr>
              <w:instrText>PassportSeries</w:instrText>
            </w:r>
            <w:r>
              <w:rPr>
                <w:sz w:val="18"/>
                <w:szCs w:val="18"/>
                <w:u w:val="single"/>
              </w:rPr>
            </w:r>
            <w:r>
              <w:rPr>
                <w:sz w:val="18"/>
                <w:u w:val="single"/>
                <w:szCs w:val="18"/>
              </w:rPr>
              <w:fldChar w:fldCharType="separate"/>
            </w:r>
            <w:r>
              <w:rPr>
                <w:sz w:val="18"/>
                <w:szCs w:val="18"/>
                <w:u w:val="single"/>
              </w:rPr>
            </w:r>
            <w:r>
              <w:rPr>
                <w:b/>
                <w:bCs/>
                <w:sz w:val="18"/>
                <w:szCs w:val="18"/>
                <w:u w:val="single"/>
              </w:rPr>
              <w:t>.</w:t>
            </w:r>
            <w:r>
              <w:rPr>
                <w:sz w:val="18"/>
                <w:szCs w:val="18"/>
                <w:u w:val="single"/>
              </w:rPr>
            </w:r>
            <w:r>
              <w:rPr>
                <w:sz w:val="18"/>
                <w:u w:val="single"/>
                <w:szCs w:val="18"/>
              </w:rPr>
              <w:fldChar w:fldCharType="end"/>
            </w:r>
            <w:r>
              <w:rPr>
                <w:sz w:val="18"/>
                <w:szCs w:val="18"/>
                <w:u w:val="single"/>
              </w:rPr>
              <w:t xml:space="preserve"> №   </w:t>
            </w:r>
            <w:r>
              <w:fldChar w:fldCharType="begin"/>
            </w:r>
            <w:r>
              <w:rPr>
                <w:sz w:val="18"/>
                <w:u w:val="single"/>
                <w:szCs w:val="18"/>
              </w:rPr>
              <w:instrText>PassportNumber</w:instrText>
            </w:r>
            <w:r>
              <w:rPr>
                <w:sz w:val="18"/>
                <w:szCs w:val="18"/>
                <w:u w:val="single"/>
              </w:rPr>
            </w:r>
            <w:r>
              <w:rPr>
                <w:sz w:val="18"/>
                <w:u w:val="single"/>
                <w:szCs w:val="18"/>
              </w:rPr>
              <w:fldChar w:fldCharType="separate"/>
            </w:r>
            <w:r>
              <w:rPr>
                <w:sz w:val="18"/>
                <w:szCs w:val="18"/>
                <w:u w:val="single"/>
              </w:rPr>
            </w:r>
            <w:r>
              <w:rPr>
                <w:b/>
                <w:bCs/>
                <w:sz w:val="18"/>
                <w:szCs w:val="18"/>
                <w:u w:val="single"/>
              </w:rPr>
              <w:t>.</w:t>
            </w:r>
            <w:r>
              <w:rPr>
                <w:sz w:val="18"/>
                <w:szCs w:val="18"/>
                <w:u w:val="single"/>
              </w:rPr>
            </w:r>
            <w:r>
              <w:rPr>
                <w:sz w:val="18"/>
                <w:u w:val="single"/>
                <w:szCs w:val="18"/>
              </w:rPr>
              <w:fldChar w:fldCharType="end"/>
            </w:r>
            <w:r>
              <w:rPr>
                <w:sz w:val="18"/>
                <w:szCs w:val="18"/>
                <w:u w:val="single"/>
              </w:rPr>
              <w:t xml:space="preserve">, дата выдачи  кем выдан:  Адрес места жительства (по паспорту):    </w:t>
            </w:r>
          </w:p>
          <w:p>
            <w:pPr>
              <w:pStyle w:val="Normal"/>
              <w:spacing w:lineRule="auto" w:line="276"/>
              <w:jc w:val="both"/>
              <w:rPr>
                <w:sz w:val="18"/>
                <w:szCs w:val="18"/>
                <w:u w:val="single"/>
              </w:rPr>
            </w:pPr>
            <w:r>
              <w:rPr>
                <w:sz w:val="18"/>
                <w:szCs w:val="18"/>
                <w:u w:val="single"/>
              </w:rPr>
              <w:t xml:space="preserve">Почтовый адрес (для корреспонденции):  Контактный телефон:         ОГРНИП (для индивидуального предпринимателя) </w:t>
            </w:r>
          </w:p>
          <w:p>
            <w:pPr>
              <w:pStyle w:val="Normal"/>
              <w:spacing w:lineRule="auto" w:line="276"/>
              <w:jc w:val="both"/>
              <w:rPr>
                <w:sz w:val="6"/>
                <w:szCs w:val="6"/>
              </w:rPr>
            </w:pPr>
            <w:r>
              <w:rPr>
                <w:sz w:val="6"/>
                <w:szCs w:val="6"/>
              </w:rPr>
            </w:r>
          </w:p>
        </w:tc>
      </w:tr>
      <w:tr>
        <w:trPr>
          <w:trHeight w:val="1024" w:hRule="atLeast"/>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spacing w:lineRule="auto" w:line="276"/>
              <w:jc w:val="both"/>
              <w:rPr>
                <w:sz w:val="18"/>
                <w:szCs w:val="18"/>
              </w:rPr>
            </w:pPr>
            <w:r>
              <w:rPr>
                <w:b/>
                <w:sz w:val="18"/>
                <w:szCs w:val="18"/>
              </w:rPr>
              <w:t>(заполняется юридическим лицом)</w:t>
            </w:r>
          </w:p>
          <w:p>
            <w:pPr>
              <w:pStyle w:val="Normal"/>
              <w:spacing w:lineRule="auto" w:line="276"/>
              <w:jc w:val="both"/>
              <w:rPr>
                <w:sz w:val="18"/>
                <w:szCs w:val="18"/>
                <w:u w:val="single"/>
              </w:rPr>
            </w:pPr>
            <w:r>
              <w:rPr>
                <w:sz w:val="18"/>
                <w:szCs w:val="18"/>
                <w:u w:val="single"/>
              </w:rPr>
              <w:t xml:space="preserve">Адрес местонахождения:      Почтовый адрес (для корреспонденции):        Контактный телефон:     </w:t>
            </w:r>
            <w:r>
              <w:fldChar w:fldCharType="begin"/>
            </w:r>
            <w:r>
              <w:rPr>
                <w:sz w:val="18"/>
                <w:u w:val="single"/>
                <w:szCs w:val="18"/>
              </w:rPr>
              <w:instrText>PhoneNumberUL</w:instrText>
            </w:r>
            <w:r>
              <w:rPr>
                <w:sz w:val="18"/>
                <w:szCs w:val="18"/>
                <w:u w:val="single"/>
              </w:rPr>
            </w:r>
            <w:r>
              <w:rPr>
                <w:sz w:val="18"/>
                <w:u w:val="single"/>
                <w:szCs w:val="18"/>
              </w:rPr>
              <w:fldChar w:fldCharType="separate"/>
            </w:r>
            <w:r>
              <w:rPr>
                <w:sz w:val="18"/>
                <w:szCs w:val="18"/>
                <w:u w:val="single"/>
              </w:rPr>
            </w:r>
            <w:r>
              <w:rPr>
                <w:b/>
                <w:bCs/>
                <w:sz w:val="18"/>
                <w:szCs w:val="18"/>
                <w:u w:val="single"/>
              </w:rPr>
              <w:t>.</w:t>
            </w:r>
            <w:r>
              <w:rPr>
                <w:sz w:val="18"/>
                <w:szCs w:val="18"/>
                <w:u w:val="single"/>
              </w:rPr>
            </w:r>
            <w:r>
              <w:rPr>
                <w:sz w:val="18"/>
                <w:u w:val="single"/>
                <w:szCs w:val="18"/>
              </w:rPr>
              <w:fldChar w:fldCharType="end"/>
            </w:r>
          </w:p>
          <w:p>
            <w:pPr>
              <w:pStyle w:val="Normal"/>
              <w:spacing w:lineRule="auto" w:line="276"/>
              <w:jc w:val="both"/>
              <w:rPr>
                <w:b/>
                <w:b/>
                <w:sz w:val="6"/>
                <w:szCs w:val="6"/>
              </w:rPr>
            </w:pPr>
            <w:r>
              <w:rPr>
                <w:sz w:val="18"/>
                <w:szCs w:val="18"/>
                <w:u w:val="single"/>
              </w:rPr>
              <w:t xml:space="preserve">ИНН     </w:t>
            </w:r>
            <w:r>
              <w:fldChar w:fldCharType="begin"/>
            </w:r>
            <w:r>
              <w:rPr>
                <w:sz w:val="18"/>
                <w:u w:val="single"/>
                <w:szCs w:val="18"/>
              </w:rPr>
              <w:instrText>INN</w:instrText>
            </w:r>
            <w:r>
              <w:rPr>
                <w:sz w:val="18"/>
                <w:szCs w:val="18"/>
                <w:u w:val="single"/>
              </w:rPr>
            </w:r>
            <w:r>
              <w:rPr>
                <w:sz w:val="18"/>
                <w:u w:val="single"/>
                <w:szCs w:val="18"/>
              </w:rPr>
              <w:fldChar w:fldCharType="separate"/>
            </w:r>
            <w:r>
              <w:rPr>
                <w:sz w:val="18"/>
                <w:szCs w:val="18"/>
                <w:u w:val="single"/>
              </w:rPr>
            </w:r>
            <w:r>
              <w:rPr>
                <w:b/>
                <w:bCs/>
                <w:sz w:val="18"/>
                <w:szCs w:val="18"/>
                <w:u w:val="single"/>
              </w:rPr>
              <w:t>.</w:t>
            </w:r>
            <w:r>
              <w:rPr>
                <w:sz w:val="18"/>
                <w:szCs w:val="18"/>
                <w:u w:val="single"/>
              </w:rPr>
            </w:r>
            <w:r>
              <w:rPr>
                <w:sz w:val="18"/>
                <w:u w:val="single"/>
                <w:szCs w:val="18"/>
              </w:rPr>
              <w:fldChar w:fldCharType="end"/>
            </w:r>
            <w:r>
              <w:rPr>
                <w:sz w:val="18"/>
                <w:szCs w:val="18"/>
                <w:u w:val="single"/>
              </w:rPr>
              <w:t xml:space="preserve">         КПП            ОГРН     </w:t>
            </w:r>
          </w:p>
        </w:tc>
      </w:tr>
      <w:tr>
        <w:trPr>
          <w:trHeight w:val="1179" w:hRule="atLeast"/>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pBdr>
                <w:bottom w:val="single" w:sz="4" w:space="1" w:color="000000"/>
              </w:pBdr>
              <w:spacing w:lineRule="auto" w:line="276"/>
              <w:jc w:val="both"/>
              <w:rPr>
                <w:sz w:val="18"/>
                <w:szCs w:val="18"/>
              </w:rPr>
            </w:pPr>
            <w:r>
              <w:rPr>
                <w:b/>
                <w:sz w:val="18"/>
                <w:szCs w:val="18"/>
              </w:rPr>
              <w:t>Представитель Заявителя</w:t>
            </w:r>
          </w:p>
          <w:p>
            <w:pPr>
              <w:pStyle w:val="Normal"/>
              <w:spacing w:lineRule="auto" w:line="276"/>
              <w:jc w:val="center"/>
              <w:rPr>
                <w:b/>
                <w:b/>
                <w:sz w:val="18"/>
                <w:szCs w:val="18"/>
              </w:rPr>
            </w:pPr>
            <w:r>
              <w:rPr>
                <w:sz w:val="18"/>
                <w:szCs w:val="18"/>
              </w:rPr>
              <w:t>(Ф.И.О.)</w:t>
            </w:r>
          </w:p>
          <w:p>
            <w:pPr>
              <w:pStyle w:val="Normal"/>
              <w:spacing w:lineRule="auto" w:line="276"/>
              <w:jc w:val="both"/>
              <w:rPr>
                <w:sz w:val="6"/>
                <w:szCs w:val="6"/>
              </w:rPr>
            </w:pPr>
            <w:r>
              <w:rPr>
                <w:sz w:val="18"/>
                <w:szCs w:val="18"/>
                <w:u w:val="single"/>
              </w:rPr>
              <w:t xml:space="preserve">Действует на основании доверенности от, №  Паспортные данные представителя: серия </w:t>
            </w:r>
            <w:r>
              <w:fldChar w:fldCharType="begin"/>
            </w:r>
            <w:r>
              <w:rPr>
                <w:sz w:val="18"/>
                <w:u w:val="single"/>
                <w:szCs w:val="18"/>
              </w:rPr>
              <w:instrText>RepresentativePassportSeries</w:instrText>
            </w:r>
            <w:r>
              <w:rPr>
                <w:sz w:val="18"/>
                <w:szCs w:val="18"/>
                <w:u w:val="single"/>
              </w:rPr>
            </w:r>
            <w:r>
              <w:rPr>
                <w:sz w:val="18"/>
                <w:u w:val="single"/>
                <w:szCs w:val="18"/>
              </w:rPr>
              <w:fldChar w:fldCharType="separate"/>
            </w:r>
            <w:r>
              <w:rPr>
                <w:sz w:val="18"/>
                <w:szCs w:val="18"/>
                <w:u w:val="single"/>
              </w:rPr>
            </w:r>
            <w:r>
              <w:rPr>
                <w:b/>
                <w:bCs/>
                <w:sz w:val="18"/>
                <w:szCs w:val="18"/>
                <w:u w:val="single"/>
              </w:rPr>
              <w:t>.</w:t>
            </w:r>
            <w:r>
              <w:rPr>
                <w:sz w:val="18"/>
                <w:szCs w:val="18"/>
                <w:u w:val="single"/>
              </w:rPr>
            </w:r>
            <w:r>
              <w:rPr>
                <w:sz w:val="18"/>
                <w:u w:val="single"/>
                <w:szCs w:val="18"/>
              </w:rPr>
              <w:fldChar w:fldCharType="end"/>
            </w:r>
            <w:r>
              <w:rPr>
                <w:sz w:val="18"/>
                <w:szCs w:val="18"/>
                <w:u w:val="single"/>
              </w:rPr>
              <w:t xml:space="preserve">№, дата выдачи кем выдан:     Адрес места жительства (по паспорту):          Почтовый адрес (для корреспонденции):       Контактный телефон:         </w:t>
            </w:r>
          </w:p>
        </w:tc>
      </w:tr>
    </w:tbl>
    <w:p>
      <w:pPr>
        <w:pStyle w:val="Normal"/>
        <w:widowControl w:val="false"/>
        <w:spacing w:lineRule="auto" w:line="192" w:before="1" w:after="1"/>
        <w:ind w:left="-426" w:hanging="0"/>
        <w:jc w:val="both"/>
        <w:rPr>
          <w:b/>
          <w:b/>
          <w:bCs/>
          <w:sz w:val="19"/>
          <w:szCs w:val="19"/>
        </w:rPr>
      </w:pPr>
      <w:r>
        <w:rPr>
          <w:b/>
          <w:bCs/>
          <w:sz w:val="19"/>
          <w:szCs w:val="19"/>
        </w:rPr>
      </w:r>
    </w:p>
    <w:p>
      <w:pPr>
        <w:pStyle w:val="Normal"/>
        <w:widowControl w:val="false"/>
        <w:spacing w:lineRule="auto" w:line="192" w:before="1" w:after="1"/>
        <w:ind w:left="142" w:hanging="0"/>
        <w:jc w:val="both"/>
        <w:rPr>
          <w:b/>
          <w:b/>
          <w:bCs/>
          <w:sz w:val="19"/>
          <w:szCs w:val="19"/>
        </w:rPr>
      </w:pPr>
      <w:r>
        <w:rPr>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Pr>
          <w:b/>
          <w:bCs/>
          <w:sz w:val="19"/>
          <w:szCs w:val="19"/>
          <w:u w:val="single"/>
        </w:rPr>
        <w:t xml:space="preserve">    </w:t>
      </w:r>
      <w:r>
        <w:rPr>
          <w:bCs/>
          <w:sz w:val="19"/>
          <w:szCs w:val="19"/>
          <w:u w:val="single"/>
        </w:rPr>
        <w:t xml:space="preserve"> </w:t>
      </w:r>
      <w:r>
        <w:rPr>
          <w:bCs/>
          <w:sz w:val="19"/>
          <w:szCs w:val="19"/>
        </w:rPr>
        <w:t xml:space="preserve"> </w:t>
      </w:r>
      <w:r>
        <w:rPr>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pPr>
        <w:pStyle w:val="Normal"/>
        <w:widowControl w:val="false"/>
        <w:spacing w:lineRule="auto" w:line="192" w:before="1" w:after="1"/>
        <w:ind w:left="142" w:hanging="0"/>
        <w:jc w:val="both"/>
        <w:rPr>
          <w:b/>
          <w:b/>
          <w:bCs/>
          <w:sz w:val="19"/>
          <w:szCs w:val="19"/>
        </w:rPr>
      </w:pPr>
      <w:r>
        <w:rPr>
          <w:b/>
          <w:bCs/>
          <w:sz w:val="19"/>
          <w:szCs w:val="19"/>
        </w:rPr>
      </w:r>
    </w:p>
    <w:p>
      <w:pPr>
        <w:pStyle w:val="Normal"/>
        <w:numPr>
          <w:ilvl w:val="0"/>
          <w:numId w:val="1"/>
        </w:numPr>
        <w:tabs>
          <w:tab w:val="clear" w:pos="708"/>
        </w:tabs>
        <w:suppressAutoHyphens w:val="true"/>
        <w:ind w:left="142" w:hanging="0"/>
        <w:jc w:val="both"/>
        <w:rPr>
          <w:sz w:val="18"/>
          <w:szCs w:val="17"/>
        </w:rPr>
      </w:pPr>
      <w:r>
        <w:rPr>
          <w:sz w:val="18"/>
          <w:szCs w:val="17"/>
        </w:rPr>
        <w:t>Претендент обязуется:</w:t>
      </w:r>
    </w:p>
    <w:p>
      <w:pPr>
        <w:pStyle w:val="Normal"/>
        <w:numPr>
          <w:ilvl w:val="1"/>
          <w:numId w:val="1"/>
        </w:numPr>
        <w:suppressAutoHyphens w:val="true"/>
        <w:ind w:left="142" w:hanging="0"/>
        <w:jc w:val="both"/>
        <w:rPr>
          <w:sz w:val="18"/>
          <w:szCs w:val="17"/>
        </w:rPr>
      </w:pPr>
      <w:r>
        <w:rPr>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Pr>
          <w:rStyle w:val="Style18"/>
          <w:sz w:val="18"/>
          <w:szCs w:val="17"/>
          <w:vertAlign w:val="superscript"/>
        </w:rPr>
        <w:footnoteReference w:id="3"/>
      </w:r>
    </w:p>
    <w:p>
      <w:pPr>
        <w:pStyle w:val="Normal"/>
        <w:numPr>
          <w:ilvl w:val="1"/>
          <w:numId w:val="1"/>
        </w:numPr>
        <w:suppressAutoHyphens w:val="true"/>
        <w:ind w:left="142" w:hanging="0"/>
        <w:jc w:val="both"/>
        <w:rPr>
          <w:sz w:val="18"/>
          <w:szCs w:val="17"/>
        </w:rPr>
      </w:pPr>
      <w:r>
        <w:rPr>
          <w:sz w:val="18"/>
          <w:szCs w:val="17"/>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pPr>
        <w:pStyle w:val="Normal"/>
        <w:numPr>
          <w:ilvl w:val="0"/>
          <w:numId w:val="1"/>
        </w:numPr>
        <w:tabs>
          <w:tab w:val="clear" w:pos="708"/>
        </w:tabs>
        <w:suppressAutoHyphens w:val="true"/>
        <w:ind w:left="142" w:hanging="0"/>
        <w:jc w:val="both"/>
        <w:rPr>
          <w:sz w:val="18"/>
          <w:szCs w:val="17"/>
        </w:rPr>
      </w:pPr>
      <w:r>
        <w:rPr>
          <w:sz w:val="18"/>
          <w:szCs w:val="17"/>
        </w:rPr>
        <w:t>Задаток Победителя аукциона засчитывается в счет оплаты приобретаемого имущества.</w:t>
      </w:r>
    </w:p>
    <w:p>
      <w:pPr>
        <w:pStyle w:val="Normal"/>
        <w:numPr>
          <w:ilvl w:val="0"/>
          <w:numId w:val="1"/>
        </w:numPr>
        <w:tabs>
          <w:tab w:val="clear" w:pos="708"/>
        </w:tabs>
        <w:suppressAutoHyphens w:val="true"/>
        <w:ind w:left="142" w:hanging="0"/>
        <w:jc w:val="both"/>
        <w:rPr>
          <w:sz w:val="20"/>
          <w:szCs w:val="18"/>
        </w:rPr>
      </w:pPr>
      <w:r>
        <w:rPr>
          <w:sz w:val="18"/>
          <w:szCs w:val="17"/>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Pr>
          <w:b/>
          <w:sz w:val="18"/>
          <w:szCs w:val="17"/>
        </w:rPr>
        <w:t>и он не имеет претензий к ним</w:t>
      </w:r>
      <w:r>
        <w:rPr>
          <w:sz w:val="18"/>
          <w:szCs w:val="17"/>
        </w:rPr>
        <w:t>.</w:t>
      </w:r>
    </w:p>
    <w:p>
      <w:pPr>
        <w:pStyle w:val="Normal"/>
        <w:numPr>
          <w:ilvl w:val="0"/>
          <w:numId w:val="1"/>
        </w:numPr>
        <w:tabs>
          <w:tab w:val="clear" w:pos="708"/>
          <w:tab w:val="left" w:pos="0" w:leader="none"/>
        </w:tabs>
        <w:suppressAutoHyphens w:val="true"/>
        <w:ind w:left="142" w:hanging="0"/>
        <w:jc w:val="both"/>
        <w:rPr>
          <w:sz w:val="18"/>
          <w:szCs w:val="17"/>
        </w:rPr>
      </w:pPr>
      <w:r>
        <w:rPr>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pPr>
        <w:pStyle w:val="Normal"/>
        <w:numPr>
          <w:ilvl w:val="0"/>
          <w:numId w:val="1"/>
        </w:numPr>
        <w:tabs>
          <w:tab w:val="clear" w:pos="708"/>
        </w:tabs>
        <w:suppressAutoHyphens w:val="true"/>
        <w:ind w:left="142" w:hanging="0"/>
        <w:jc w:val="both"/>
        <w:rPr>
          <w:sz w:val="18"/>
          <w:szCs w:val="17"/>
        </w:rPr>
      </w:pPr>
      <w:r>
        <w:rPr>
          <w:sz w:val="18"/>
          <w:szCs w:val="17"/>
        </w:rPr>
        <w:t xml:space="preserve">Ответственность за достоверность представленных документов и информации несет Претендент. </w:t>
      </w:r>
    </w:p>
    <w:p>
      <w:pPr>
        <w:pStyle w:val="Normal"/>
        <w:numPr>
          <w:ilvl w:val="0"/>
          <w:numId w:val="1"/>
        </w:numPr>
        <w:suppressAutoHyphens w:val="true"/>
        <w:ind w:left="142" w:hanging="0"/>
        <w:jc w:val="both"/>
        <w:rPr>
          <w:sz w:val="18"/>
          <w:szCs w:val="17"/>
        </w:rPr>
      </w:pPr>
      <w:r>
        <w:rPr>
          <w:sz w:val="18"/>
          <w:szCs w:val="17"/>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Pr>
          <w:color w:val="FF0000"/>
          <w:sz w:val="18"/>
          <w:szCs w:val="17"/>
        </w:rPr>
        <w:t xml:space="preserve"> </w:t>
      </w:r>
      <w:r>
        <w:rPr>
          <w:sz w:val="18"/>
          <w:szCs w:val="17"/>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pPr>
        <w:pStyle w:val="Normal"/>
        <w:numPr>
          <w:ilvl w:val="0"/>
          <w:numId w:val="1"/>
        </w:numPr>
        <w:tabs>
          <w:tab w:val="clear" w:pos="708"/>
        </w:tabs>
        <w:suppressAutoHyphens w:val="true"/>
        <w:ind w:left="142" w:hanging="0"/>
        <w:jc w:val="both"/>
        <w:rPr>
          <w:sz w:val="18"/>
          <w:szCs w:val="17"/>
        </w:rPr>
      </w:pPr>
      <w:r>
        <w:rPr>
          <w:sz w:val="18"/>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br/>
        <w:t xml:space="preserve">в информационно-телекоммуникационной сети «Интернет» для размещения информации о проведении торгов </w:t>
      </w:r>
      <w:hyperlink r:id="rId9">
        <w:r>
          <w:rPr>
            <w:sz w:val="18"/>
            <w:szCs w:val="17"/>
            <w:u w:val="single"/>
          </w:rPr>
          <w:t>www.torgi.gov.ru</w:t>
        </w:r>
      </w:hyperlink>
      <w:r>
        <w:rPr>
          <w:sz w:val="18"/>
          <w:szCs w:val="17"/>
        </w:rPr>
        <w:t xml:space="preserve"> и сайте </w:t>
      </w:r>
      <w:r>
        <w:rPr>
          <w:sz w:val="18"/>
          <w:szCs w:val="17"/>
          <w:u w:val="single"/>
        </w:rPr>
        <w:t>Оператора электронной площадки.</w:t>
      </w:r>
    </w:p>
    <w:p>
      <w:pPr>
        <w:pStyle w:val="Normal"/>
        <w:numPr>
          <w:ilvl w:val="0"/>
          <w:numId w:val="1"/>
        </w:numPr>
        <w:tabs>
          <w:tab w:val="clear" w:pos="708"/>
        </w:tabs>
        <w:suppressAutoHyphens w:val="true"/>
        <w:ind w:left="142" w:hanging="0"/>
        <w:jc w:val="both"/>
        <w:rPr>
          <w:sz w:val="18"/>
          <w:szCs w:val="17"/>
        </w:rPr>
      </w:pPr>
      <w:r>
        <w:rPr>
          <w:sz w:val="18"/>
          <w:szCs w:val="17"/>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pPr>
        <w:pStyle w:val="Normal"/>
        <w:ind w:left="142" w:hanging="0"/>
        <w:jc w:val="both"/>
        <w:rPr>
          <w:sz w:val="28"/>
        </w:rPr>
      </w:pPr>
      <w:r>
        <w:rPr>
          <w:sz w:val="18"/>
          <w:szCs w:val="17"/>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pPr>
        <w:pStyle w:val="Western"/>
        <w:spacing w:before="280" w:after="0"/>
        <w:ind w:left="142" w:hanging="0"/>
        <w:jc w:val="both"/>
        <w:rPr>
          <w:i w:val="false"/>
          <w:i w:val="false"/>
          <w:iCs w:val="false"/>
        </w:rPr>
      </w:pPr>
      <w:r>
        <w:rPr>
          <w:i w:val="false"/>
          <w:iCs w:val="false"/>
        </w:rPr>
      </w:r>
    </w:p>
    <w:p>
      <w:pPr>
        <w:pStyle w:val="Western"/>
        <w:spacing w:before="280" w:after="0"/>
        <w:ind w:left="600" w:firstLine="283"/>
        <w:jc w:val="both"/>
        <w:rPr>
          <w:i w:val="false"/>
          <w:i w:val="false"/>
          <w:iCs w:val="false"/>
        </w:rPr>
      </w:pPr>
      <w:r>
        <w:rPr>
          <w:i w:val="false"/>
          <w:iCs w:val="false"/>
        </w:rPr>
      </w:r>
    </w:p>
    <w:p>
      <w:pPr>
        <w:pStyle w:val="Western"/>
        <w:spacing w:before="280" w:after="0"/>
        <w:ind w:left="600" w:firstLine="283"/>
        <w:jc w:val="both"/>
        <w:rPr>
          <w:i w:val="false"/>
          <w:i w:val="false"/>
          <w:iCs w:val="false"/>
        </w:rPr>
      </w:pPr>
      <w:r>
        <w:rPr>
          <w:i w:val="false"/>
          <w:iCs w:val="false"/>
        </w:rPr>
      </w:r>
    </w:p>
    <w:p>
      <w:pPr>
        <w:pStyle w:val="Western"/>
        <w:spacing w:before="280" w:after="0"/>
        <w:ind w:left="600" w:firstLine="283"/>
        <w:jc w:val="both"/>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Western"/>
        <w:spacing w:lineRule="auto" w:line="192" w:before="280" w:after="260"/>
        <w:ind w:left="600" w:right="125" w:hanging="0"/>
        <w:jc w:val="right"/>
        <w:rPr>
          <w:i w:val="false"/>
          <w:i w:val="false"/>
          <w:iCs w:val="false"/>
        </w:rPr>
      </w:pPr>
      <w:r>
        <w:rPr>
          <w:i w:val="false"/>
          <w:iCs w:val="false"/>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r>
    </w:p>
    <w:p>
      <w:pPr>
        <w:pStyle w:val="Normal"/>
        <w:ind w:right="-142" w:hanging="0"/>
        <w:jc w:val="right"/>
        <w:rPr>
          <w:bCs/>
        </w:rPr>
      </w:pPr>
      <w:r>
        <w:rPr>
          <w:bCs/>
        </w:rPr>
        <w:t>Приложение № 2</w:t>
      </w:r>
    </w:p>
    <w:p>
      <w:pPr>
        <w:pStyle w:val="1"/>
        <w:spacing w:before="240" w:after="60"/>
        <w:ind w:right="-1" w:hanging="0"/>
        <w:contextualSpacing/>
        <w:jc w:val="center"/>
        <w:rPr>
          <w:rFonts w:ascii="Times New Roman" w:hAnsi="Times New Roman"/>
          <w:szCs w:val="24"/>
        </w:rPr>
      </w:pPr>
      <w:r>
        <w:rPr>
          <w:rFonts w:ascii="Times New Roman" w:hAnsi="Times New Roman"/>
          <w:szCs w:val="24"/>
        </w:rPr>
        <w:t>Д О Г О В О Р  № ________</w:t>
      </w:r>
    </w:p>
    <w:p>
      <w:pPr>
        <w:pStyle w:val="Normal"/>
        <w:tabs>
          <w:tab w:val="clear" w:pos="708"/>
          <w:tab w:val="left" w:pos="9356" w:leader="none"/>
          <w:tab w:val="left" w:pos="11057" w:leader="none"/>
        </w:tabs>
        <w:spacing w:before="0" w:after="0"/>
        <w:ind w:right="-1" w:hanging="0"/>
        <w:contextualSpacing/>
        <w:jc w:val="center"/>
        <w:rPr/>
      </w:pPr>
      <w:r>
        <w:rPr>
          <w:b/>
        </w:rPr>
        <w:t>купли-продажи транспортных средств и самоходных машин</w:t>
      </w:r>
    </w:p>
    <w:p>
      <w:pPr>
        <w:pStyle w:val="Normal"/>
        <w:spacing w:before="0" w:after="0"/>
        <w:ind w:right="-1" w:hanging="0"/>
        <w:contextualSpacing/>
        <w:jc w:val="both"/>
        <w:rPr/>
      </w:pPr>
      <w:r>
        <w:rPr/>
      </w:r>
    </w:p>
    <w:p>
      <w:pPr>
        <w:pStyle w:val="Normal"/>
        <w:spacing w:before="0" w:after="0"/>
        <w:ind w:right="-1" w:hanging="0"/>
        <w:contextualSpacing/>
        <w:jc w:val="both"/>
        <w:rPr/>
      </w:pPr>
      <w:r>
        <w:rPr/>
        <w:t xml:space="preserve">с. </w:t>
      </w:r>
      <w:r>
        <w:rPr>
          <w:rFonts w:eastAsia="Times New Roman" w:cs="Times New Roman"/>
          <w:color w:val="auto"/>
          <w:kern w:val="0"/>
          <w:sz w:val="24"/>
          <w:szCs w:val="24"/>
          <w:lang w:val="ru-RU" w:eastAsia="ru-RU" w:bidi="ar-SA"/>
        </w:rPr>
        <w:t>Красная Поляна</w:t>
      </w:r>
      <w:r>
        <w:rPr/>
        <w:t xml:space="preserve">                                                                                     «____»__________20___</w:t>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BlockText"/>
        <w:spacing w:before="0" w:after="0"/>
        <w:ind w:left="0" w:right="-1" w:firstLine="709"/>
        <w:contextualSpacing/>
        <w:rPr/>
      </w:pPr>
      <w:r>
        <w:rPr>
          <w:rFonts w:eastAsia="Times New Roman" w:cs="Times New Roman"/>
          <w:color w:val="auto"/>
          <w:kern w:val="0"/>
          <w:sz w:val="24"/>
          <w:szCs w:val="28"/>
          <w:lang w:val="ru-RU" w:eastAsia="ru-RU" w:bidi="ar-SA"/>
        </w:rPr>
        <w:t>М</w:t>
      </w:r>
      <w:r>
        <w:rPr>
          <w:szCs w:val="28"/>
        </w:rPr>
        <w:t>униципально</w:t>
      </w:r>
      <w:r>
        <w:rPr>
          <w:rFonts w:eastAsia="Times New Roman" w:cs="Times New Roman"/>
          <w:color w:val="auto"/>
          <w:kern w:val="0"/>
          <w:sz w:val="24"/>
          <w:szCs w:val="28"/>
          <w:lang w:val="ru-RU" w:eastAsia="ru-RU" w:bidi="ar-SA"/>
        </w:rPr>
        <w:t>е</w:t>
      </w:r>
      <w:r>
        <w:rPr>
          <w:szCs w:val="28"/>
        </w:rPr>
        <w:t xml:space="preserve"> образовани</w:t>
      </w:r>
      <w:r>
        <w:rPr>
          <w:rFonts w:eastAsia="Times New Roman" w:cs="Times New Roman"/>
          <w:color w:val="auto"/>
          <w:kern w:val="0"/>
          <w:sz w:val="24"/>
          <w:szCs w:val="28"/>
          <w:lang w:val="ru-RU" w:eastAsia="ru-RU" w:bidi="ar-SA"/>
        </w:rPr>
        <w:t>е</w:t>
      </w:r>
      <w:r>
        <w:rPr>
          <w:szCs w:val="28"/>
        </w:rPr>
        <w:t xml:space="preserve"> «Краснополянское сельское поселение»</w:t>
      </w:r>
      <w:r>
        <w:rPr/>
        <w:t xml:space="preserve">  в   дальнейшем "Продавец", в лице Главы Администрации </w:t>
      </w:r>
      <w:r>
        <w:rPr>
          <w:rFonts w:eastAsia="Times New Roman" w:cs="Times New Roman"/>
          <w:color w:val="auto"/>
          <w:kern w:val="0"/>
          <w:sz w:val="24"/>
          <w:szCs w:val="24"/>
          <w:lang w:val="ru-RU" w:eastAsia="ru-RU" w:bidi="ar-SA"/>
        </w:rPr>
        <w:t>Краснополянского сельского поселения</w:t>
      </w:r>
      <w:r>
        <w:rPr/>
        <w:t xml:space="preserve"> </w:t>
      </w:r>
      <w:r>
        <w:rPr>
          <w:rFonts w:eastAsia="Times New Roman" w:cs="Times New Roman"/>
          <w:color w:val="auto"/>
          <w:kern w:val="0"/>
          <w:sz w:val="24"/>
          <w:szCs w:val="24"/>
          <w:lang w:val="ru-RU" w:eastAsia="ru-RU" w:bidi="ar-SA"/>
        </w:rPr>
        <w:t>Булгакова Петра Александровича</w:t>
      </w:r>
      <w:r>
        <w:rPr/>
        <w:t xml:space="preserve">, действующего на основании Устава </w:t>
      </w:r>
      <w:r>
        <w:rPr>
          <w:szCs w:val="28"/>
        </w:rPr>
        <w:t>муниципального образования «Краснополянское сельское поселение»</w:t>
      </w:r>
      <w:r>
        <w:rPr/>
        <w:t>,</w:t>
      </w:r>
      <w:r>
        <w:rPr>
          <w:sz w:val="28"/>
          <w:szCs w:val="28"/>
        </w:rPr>
        <w:t xml:space="preserve"> </w:t>
      </w:r>
      <w:r>
        <w:rPr/>
        <w:t xml:space="preserve">с одной стороны, </w:t>
        <w:br/>
        <w:t xml:space="preserve">и ______________ в лице ________________, действующий на основании ____________, именуемый в дальнейшем Покупатель, с другой стороны, именуемые </w:t>
        <w:br/>
        <w:t>в дальнейшем Стороны заключили настоящий договор о нижеследующем (далее – Договор):</w:t>
      </w:r>
    </w:p>
    <w:p>
      <w:pPr>
        <w:pStyle w:val="BlockText"/>
        <w:spacing w:before="0" w:after="0"/>
        <w:ind w:left="0" w:right="-1" w:hanging="0"/>
        <w:contextualSpacing/>
        <w:rPr/>
      </w:pPr>
      <w:r>
        <w:rPr/>
      </w:r>
    </w:p>
    <w:p>
      <w:pPr>
        <w:pStyle w:val="BlockText"/>
        <w:spacing w:before="0" w:after="0"/>
        <w:ind w:left="0" w:right="-1" w:hanging="0"/>
        <w:contextualSpacing/>
        <w:rPr/>
      </w:pPr>
      <w:r>
        <w:rPr/>
      </w:r>
    </w:p>
    <w:p>
      <w:pPr>
        <w:pStyle w:val="BlockText"/>
        <w:spacing w:before="0" w:after="0"/>
        <w:ind w:left="0" w:right="-1" w:hanging="0"/>
        <w:contextualSpacing/>
        <w:rPr/>
      </w:pPr>
      <w:r>
        <w:rPr/>
      </w:r>
    </w:p>
    <w:p>
      <w:pPr>
        <w:pStyle w:val="Normal"/>
        <w:spacing w:before="0" w:after="0"/>
        <w:ind w:right="-1" w:hanging="0"/>
        <w:contextualSpacing/>
        <w:jc w:val="center"/>
        <w:rPr>
          <w:b/>
          <w:b/>
        </w:rPr>
      </w:pPr>
      <w:r>
        <w:rPr>
          <w:b/>
        </w:rPr>
        <w:t xml:space="preserve">1. Предмет Договора </w:t>
      </w:r>
    </w:p>
    <w:p>
      <w:pPr>
        <w:pStyle w:val="Normal"/>
        <w:spacing w:before="0" w:after="0"/>
        <w:ind w:right="-1" w:hanging="0"/>
        <w:contextualSpacing/>
        <w:jc w:val="both"/>
        <w:rPr>
          <w:b/>
          <w:b/>
        </w:rPr>
      </w:pPr>
      <w:r>
        <w:rPr>
          <w:b/>
        </w:rPr>
      </w:r>
    </w:p>
    <w:p>
      <w:pPr>
        <w:pStyle w:val="Normal"/>
        <w:jc w:val="both"/>
        <w:rPr/>
      </w:pPr>
      <w:r>
        <w:rPr/>
        <w:t xml:space="preserve">1.1. При заключении Договора Стороны руководствуются Гражданским кодексом Российской Федерации, Федеральным законом от 21.12.2001 № 178-ФЗ «О  приватизации государственного и муниципального имущества», постановлением Правительства Российской Федерации </w:t>
      </w:r>
      <w:r>
        <w:rPr>
          <w:rFonts w:eastAsia="Calibri"/>
        </w:rPr>
        <w:t xml:space="preserve">27.08.2012 № 860 </w:t>
      </w:r>
      <w:r>
        <w:rPr/>
        <w:t>«Об организации и проведении продажи государственного или муниципального имущества в электронной форме»,</w:t>
      </w:r>
      <w:r>
        <w:rPr>
          <w:bCs/>
        </w:rPr>
        <w:t xml:space="preserve"> </w:t>
      </w:r>
      <w:r>
        <w:rPr>
          <w:bCs/>
          <w:color w:val="000000"/>
          <w:sz w:val="24"/>
          <w:szCs w:val="24"/>
        </w:rPr>
        <w:t xml:space="preserve">решением Собрания депутатов </w:t>
      </w:r>
      <w:r>
        <w:rPr>
          <w:rFonts w:eastAsia="Times New Roman" w:cs="Times New Roman"/>
          <w:bCs/>
          <w:color w:val="000000"/>
          <w:kern w:val="0"/>
          <w:sz w:val="24"/>
          <w:szCs w:val="24"/>
          <w:lang w:val="ru-RU" w:eastAsia="ru-RU" w:bidi="ar-SA"/>
        </w:rPr>
        <w:t>Краснополянского сельского поселения</w:t>
      </w:r>
      <w:r>
        <w:rPr>
          <w:bCs/>
          <w:color w:val="000000"/>
          <w:sz w:val="24"/>
          <w:szCs w:val="24"/>
        </w:rPr>
        <w:t xml:space="preserve"> от </w:t>
      </w:r>
      <w:r>
        <w:rPr>
          <w:rFonts w:eastAsia="Times New Roman" w:cs="Times New Roman"/>
          <w:bCs/>
          <w:color w:val="000000"/>
          <w:kern w:val="0"/>
          <w:sz w:val="24"/>
          <w:szCs w:val="24"/>
          <w:lang w:val="ru-RU" w:eastAsia="ru-RU" w:bidi="ar-SA"/>
        </w:rPr>
        <w:t>08</w:t>
      </w:r>
      <w:r>
        <w:rPr>
          <w:bCs/>
          <w:color w:val="000000"/>
          <w:sz w:val="24"/>
          <w:szCs w:val="24"/>
        </w:rPr>
        <w:t>.</w:t>
      </w:r>
      <w:r>
        <w:rPr>
          <w:rFonts w:eastAsia="Times New Roman" w:cs="Times New Roman"/>
          <w:bCs/>
          <w:color w:val="000000"/>
          <w:kern w:val="0"/>
          <w:sz w:val="24"/>
          <w:szCs w:val="24"/>
          <w:lang w:val="ru-RU" w:eastAsia="ru-RU" w:bidi="ar-SA"/>
        </w:rPr>
        <w:t>04</w:t>
      </w:r>
      <w:r>
        <w:rPr>
          <w:bCs/>
          <w:color w:val="000000"/>
          <w:sz w:val="24"/>
          <w:szCs w:val="24"/>
        </w:rPr>
        <w:t>.202</w:t>
      </w:r>
      <w:r>
        <w:rPr>
          <w:rFonts w:eastAsia="Times New Roman" w:cs="Times New Roman"/>
          <w:bCs/>
          <w:color w:val="000000"/>
          <w:kern w:val="0"/>
          <w:sz w:val="24"/>
          <w:szCs w:val="24"/>
          <w:lang w:val="ru-RU" w:eastAsia="ru-RU" w:bidi="ar-SA"/>
        </w:rPr>
        <w:t>4</w:t>
      </w:r>
      <w:r>
        <w:rPr>
          <w:bCs/>
          <w:color w:val="000000"/>
          <w:sz w:val="24"/>
          <w:szCs w:val="24"/>
        </w:rPr>
        <w:t xml:space="preserve"> № </w:t>
      </w:r>
      <w:r>
        <w:rPr>
          <w:rFonts w:eastAsia="Times New Roman" w:cs="Times New Roman"/>
          <w:bCs/>
          <w:color w:val="000000"/>
          <w:kern w:val="0"/>
          <w:sz w:val="24"/>
          <w:szCs w:val="24"/>
          <w:lang w:val="ru-RU" w:eastAsia="ru-RU" w:bidi="ar-SA"/>
        </w:rPr>
        <w:t>78</w:t>
      </w:r>
      <w:r>
        <w:rPr>
          <w:bCs/>
          <w:color w:val="000000"/>
          <w:sz w:val="24"/>
          <w:szCs w:val="24"/>
        </w:rPr>
        <w:t xml:space="preserve"> «Об утверждении прогнозного плана (программы) приватизации муниципального имущества Краснополянского сельского поселения на 2024 год и на плановый период 2025 и 2026 годов»</w:t>
      </w:r>
      <w:r>
        <w:rPr/>
        <w:t>,</w:t>
      </w:r>
      <w:r>
        <w:rPr>
          <w:sz w:val="28"/>
          <w:szCs w:val="28"/>
        </w:rPr>
        <w:t xml:space="preserve"> </w:t>
      </w:r>
      <w:r>
        <w:rPr/>
        <w:t xml:space="preserve">положениями информационного сообщения о проведении аукциона в электронной форме по продаже имущества, находящегося в  собственности </w:t>
      </w:r>
      <w:r>
        <w:rPr>
          <w:rFonts w:eastAsia="Times New Roman" w:cs="Times New Roman"/>
          <w:color w:val="auto"/>
          <w:kern w:val="0"/>
          <w:sz w:val="24"/>
          <w:szCs w:val="28"/>
          <w:lang w:val="ru-RU" w:eastAsia="ru-RU" w:bidi="ar-SA"/>
        </w:rPr>
        <w:t>муниципального образования «Краснополянское сельское поселение»</w:t>
      </w:r>
      <w:r>
        <w:rPr/>
        <w:t xml:space="preserve"> (</w:t>
      </w:r>
      <w:hyperlink r:id="rId10" w:tgtFrame="Выполнить сортировку">
        <w:r>
          <w:rPr/>
          <w:t xml:space="preserve">номер сообщения ___________ на сайте torgi.gov.ru; Лот № ___), </w:t>
        </w:r>
      </w:hyperlink>
      <w:r>
        <w:rPr/>
        <w:t>протоколом _______ от ____ №________.</w:t>
      </w:r>
    </w:p>
    <w:p>
      <w:pPr>
        <w:pStyle w:val="Normal"/>
        <w:spacing w:before="0" w:after="0"/>
        <w:ind w:right="-1" w:firstLine="708"/>
        <w:contextualSpacing/>
        <w:jc w:val="both"/>
        <w:rPr/>
      </w:pPr>
      <w:r>
        <w:rPr/>
        <w:t>1.2. На основании результатов открытого аукциона (протокол _____ от ____№ __) Продавец продает, а Покупатель покупает на условиях, изложенных в Договоре, муниципальное движимое имущество:</w:t>
      </w:r>
    </w:p>
    <w:p>
      <w:pPr>
        <w:pStyle w:val="Normal"/>
        <w:ind w:right="-1" w:firstLine="708"/>
        <w:jc w:val="both"/>
        <w:rPr>
          <w:sz w:val="24"/>
          <w:szCs w:val="24"/>
        </w:rPr>
      </w:pPr>
      <w:r>
        <w:rPr>
          <w:color w:val="000000"/>
          <w:sz w:val="24"/>
          <w:szCs w:val="24"/>
        </w:rPr>
        <w:t>Автобус.  Идентификационный номер (VIN): </w:t>
      </w:r>
      <w:r>
        <w:rPr>
          <w:color w:val="000000"/>
          <w:sz w:val="24"/>
          <w:szCs w:val="24"/>
          <w:lang w:val="en-US"/>
        </w:rPr>
        <w:t>X1</w:t>
      </w:r>
      <w:r>
        <w:rPr>
          <w:rFonts w:eastAsia="Times New Roman" w:cs="Times New Roman"/>
          <w:color w:val="000000"/>
          <w:kern w:val="0"/>
          <w:sz w:val="24"/>
          <w:szCs w:val="24"/>
          <w:lang w:val="ru-RU" w:eastAsia="ru-RU" w:bidi="ar-SA"/>
        </w:rPr>
        <w:t>M</w:t>
      </w:r>
      <w:r>
        <w:rPr>
          <w:color w:val="000000"/>
          <w:sz w:val="24"/>
          <w:szCs w:val="24"/>
          <w:lang w:val="en-US"/>
        </w:rPr>
        <w:t xml:space="preserve">3205EX60010866. </w:t>
      </w:r>
      <w:r>
        <w:rPr>
          <w:color w:val="000000"/>
          <w:sz w:val="24"/>
          <w:szCs w:val="24"/>
          <w:lang w:val="ru-RU"/>
        </w:rPr>
        <w:t>Марка, модель ТС: ПАЗ 32053-70. Год изготовления ТС: 2006. Модель, № двигателя: 523400,  61026821. Номер шасси (рамы): отсутствует. Номер кузова (кабин</w:t>
      </w:r>
      <w:r>
        <w:rPr>
          <w:rFonts w:eastAsia="Times New Roman" w:cs="Times New Roman"/>
          <w:color w:val="000000"/>
          <w:kern w:val="0"/>
          <w:sz w:val="24"/>
          <w:szCs w:val="24"/>
          <w:lang w:val="ru-RU" w:eastAsia="ru-RU" w:bidi="ar-SA"/>
        </w:rPr>
        <w:t>ы</w:t>
      </w:r>
      <w:r>
        <w:rPr>
          <w:color w:val="000000"/>
          <w:sz w:val="24"/>
          <w:szCs w:val="24"/>
          <w:lang w:val="ru-RU"/>
        </w:rPr>
        <w:t>, прицепа): 60010866. Цвет кузова (кабины, прицепа): желтый.  Мощность двигателя, л.с. (кВт): 130 л.с.  Рабочий объем двигателя, куб.см: 4670. Тип двигателя: бензиновый.</w:t>
      </w:r>
      <w:r>
        <w:rPr>
          <w:color w:val="000000"/>
          <w:sz w:val="24"/>
          <w:szCs w:val="24"/>
        </w:rPr>
        <w:t xml:space="preserve"> </w:t>
      </w:r>
    </w:p>
    <w:p>
      <w:pPr>
        <w:pStyle w:val="Normal"/>
        <w:ind w:right="-1" w:firstLine="708"/>
        <w:jc w:val="both"/>
        <w:rPr/>
      </w:pPr>
      <w:r>
        <w:rPr/>
        <w:t>1.3. Продавец гарантирует, что на дату заключения Договора Имущество  в  споре или под арестом не состоит, не является предметом залога и  не  обременено правами третьих лиц.</w:t>
      </w:r>
    </w:p>
    <w:p>
      <w:pPr>
        <w:pStyle w:val="Normal"/>
        <w:ind w:right="-1" w:firstLine="708"/>
        <w:jc w:val="both"/>
        <w:rPr/>
      </w:pPr>
      <w:r>
        <w:rPr/>
        <w:t xml:space="preserve">1.4. Состояние Имущества на момент подписания Договора Покупателю известно. </w:t>
        <w:br/>
        <w:t>За скрытые дефекты Продавец ответственности не несет.</w:t>
      </w:r>
    </w:p>
    <w:p>
      <w:pPr>
        <w:pStyle w:val="Normal"/>
        <w:ind w:right="-1" w:hanging="0"/>
        <w:jc w:val="both"/>
        <w:rPr/>
      </w:pPr>
      <w:r>
        <w:rPr/>
      </w:r>
    </w:p>
    <w:p>
      <w:pPr>
        <w:pStyle w:val="Normal"/>
        <w:tabs>
          <w:tab w:val="clear" w:pos="708"/>
          <w:tab w:val="left" w:pos="-5387" w:leader="none"/>
        </w:tabs>
        <w:jc w:val="center"/>
        <w:rPr>
          <w:b/>
          <w:b/>
        </w:rPr>
      </w:pPr>
      <w:r>
        <w:rPr>
          <w:b/>
        </w:rPr>
        <w:t>2. Цена Имущества и порядок расчетов</w:t>
      </w:r>
    </w:p>
    <w:p>
      <w:pPr>
        <w:pStyle w:val="Normal"/>
        <w:tabs>
          <w:tab w:val="clear" w:pos="708"/>
          <w:tab w:val="left" w:pos="-5387" w:leader="none"/>
        </w:tabs>
        <w:rPr>
          <w:b/>
          <w:b/>
        </w:rPr>
      </w:pPr>
      <w:r>
        <w:rPr>
          <w:b/>
        </w:rPr>
      </w:r>
    </w:p>
    <w:p>
      <w:pPr>
        <w:pStyle w:val="Normal"/>
        <w:tabs>
          <w:tab w:val="clear" w:pos="708"/>
          <w:tab w:val="left" w:pos="-5245" w:leader="none"/>
        </w:tabs>
        <w:spacing w:before="0" w:after="0"/>
        <w:contextualSpacing/>
        <w:jc w:val="both"/>
        <w:rPr/>
      </w:pPr>
      <w:r>
        <w:rPr/>
        <w:tab/>
        <w:t xml:space="preserve">2.1. Цена продажи </w:t>
      </w:r>
      <w:bookmarkStart w:id="9" w:name="OCRUncertain055"/>
      <w:r>
        <w:rPr/>
        <w:t>Имущества</w:t>
      </w:r>
      <w:bookmarkEnd w:id="9"/>
      <w:r>
        <w:rPr/>
        <w:t xml:space="preserve"> определена по итогам аукциона «____»_____20___ </w:t>
        <w:br/>
        <w:t>и составляет  _______ (___________) руб. ___ коп., в том числе НДС_______ (___________) руб. ___ коп.</w:t>
      </w:r>
    </w:p>
    <w:p>
      <w:pPr>
        <w:pStyle w:val="Normal"/>
        <w:spacing w:before="0" w:after="0"/>
        <w:ind w:right="-1" w:firstLine="708"/>
        <w:contextualSpacing/>
        <w:jc w:val="both"/>
        <w:rPr/>
      </w:pPr>
      <w:r>
        <w:rPr/>
        <w:t>2.2. Сумма задатка в размере ___________ (________) руб. ___ коп., внесённая Покупателем на счет Продавца для участия в аукционе, засчитывается в счет оплаты Имущества.</w:t>
      </w:r>
    </w:p>
    <w:p>
      <w:pPr>
        <w:pStyle w:val="Normal"/>
        <w:widowControl w:val="false"/>
        <w:spacing w:before="0" w:after="0"/>
        <w:ind w:right="-1" w:hanging="0"/>
        <w:contextualSpacing/>
        <w:jc w:val="both"/>
        <w:rPr/>
      </w:pPr>
      <w:r>
        <w:rPr/>
        <w:tab/>
        <w:t>2.3. Покупатель уплачивает Продавцу цену продажи Имущества в порядке, установленном в п. 2.4. Договора.</w:t>
      </w:r>
    </w:p>
    <w:p>
      <w:pPr>
        <w:pStyle w:val="Normal"/>
        <w:widowControl w:val="false"/>
        <w:spacing w:before="0" w:after="0"/>
        <w:ind w:right="-1" w:hanging="0"/>
        <w:contextualSpacing/>
        <w:jc w:val="both"/>
        <w:rPr>
          <w:i/>
          <w:i/>
        </w:rPr>
      </w:pPr>
      <w:r>
        <w:rPr/>
        <w:tab/>
        <w:t>2.4. (</w:t>
      </w:r>
      <w:r>
        <w:rPr>
          <w:i/>
        </w:rPr>
        <w:t>для юридических лиц)</w:t>
      </w:r>
    </w:p>
    <w:p>
      <w:pPr>
        <w:pStyle w:val="Style24"/>
        <w:spacing w:before="0" w:after="0"/>
        <w:ind w:right="-1" w:firstLine="709"/>
        <w:contextualSpacing/>
        <w:rPr/>
      </w:pPr>
      <w:r>
        <w:rPr/>
        <w:t xml:space="preserve">Цена продажи Имущества в размере ______ (_________) руб., подлежащая уплате Покупателем за Имущество, перечисляется Покупателем в рублях Российской Федерации </w:t>
        <w:br/>
        <w:t>в</w:t>
      </w:r>
      <w:r>
        <w:rPr>
          <w:b/>
        </w:rPr>
        <w:t xml:space="preserve"> </w:t>
      </w:r>
      <w:r>
        <w:rPr/>
        <w:t>течение 5 календарных дней со дня подписания Договора по реквизитам, указанным в приложении 1 к Договору.</w:t>
      </w:r>
    </w:p>
    <w:p>
      <w:pPr>
        <w:pStyle w:val="Style24"/>
        <w:spacing w:before="0" w:after="0"/>
        <w:ind w:right="-1" w:firstLine="709"/>
        <w:contextualSpacing/>
        <w:rPr/>
      </w:pPr>
      <w:r>
        <w:rPr/>
        <w:t>Сумма НДС в размере ___ (_____) руб. перечисляется Покупателем в</w:t>
      </w:r>
      <w:r>
        <w:rPr>
          <w:b/>
        </w:rPr>
        <w:t xml:space="preserve"> </w:t>
      </w:r>
      <w:r>
        <w:rPr/>
        <w:t>течение 5  календарных дней со дня подписания Договора по реквизитам, указанным в приложении  1 к Договору.</w:t>
      </w:r>
    </w:p>
    <w:p>
      <w:pPr>
        <w:pStyle w:val="Normal"/>
        <w:widowControl w:val="false"/>
        <w:tabs>
          <w:tab w:val="clear" w:pos="708"/>
          <w:tab w:val="left" w:pos="709" w:leader="none"/>
        </w:tabs>
        <w:spacing w:before="0" w:after="0"/>
        <w:ind w:right="-1" w:hanging="0"/>
        <w:contextualSpacing/>
        <w:jc w:val="both"/>
        <w:rPr>
          <w:i/>
          <w:i/>
        </w:rPr>
      </w:pPr>
      <w:r>
        <w:rPr/>
        <w:tab/>
        <w:t>2.4. (</w:t>
      </w:r>
      <w:r>
        <w:rPr>
          <w:i/>
        </w:rPr>
        <w:t>для физических лиц)</w:t>
      </w:r>
    </w:p>
    <w:p>
      <w:pPr>
        <w:pStyle w:val="Style24"/>
        <w:tabs>
          <w:tab w:val="clear" w:pos="708"/>
          <w:tab w:val="left" w:pos="-5245" w:leader="none"/>
        </w:tabs>
        <w:spacing w:before="0" w:after="0"/>
        <w:ind w:right="-1" w:firstLine="709"/>
        <w:contextualSpacing/>
        <w:rPr/>
      </w:pPr>
      <w:r>
        <w:rPr/>
        <w:t>Цена продажи Имущества в размере ____ (_________) руб., подлежащая уплате Покупателем за Имущество, перечисляется Покупателем в</w:t>
      </w:r>
      <w:r>
        <w:rPr>
          <w:b/>
        </w:rPr>
        <w:t xml:space="preserve"> </w:t>
      </w:r>
      <w:r>
        <w:rPr/>
        <w:t xml:space="preserve">течение 5  календарных дней </w:t>
        <w:br/>
        <w:t xml:space="preserve">со дня подписания Договора по реквизитам, указанным в приложении 1 к Договору. </w:t>
      </w:r>
    </w:p>
    <w:p>
      <w:pPr>
        <w:pStyle w:val="Normal"/>
        <w:spacing w:before="0" w:after="0"/>
        <w:ind w:right="-1" w:firstLine="708"/>
        <w:contextualSpacing/>
        <w:jc w:val="both"/>
        <w:rPr/>
      </w:pPr>
      <w:r>
        <w:rPr/>
        <w:t>2.5. В платежном документе необходимо указывать номер и дату Договора, наименование Покупателя.</w:t>
      </w:r>
    </w:p>
    <w:p>
      <w:pPr>
        <w:pStyle w:val="Normal"/>
        <w:spacing w:before="0" w:after="0"/>
        <w:ind w:right="-1" w:firstLine="709"/>
        <w:contextualSpacing/>
        <w:jc w:val="both"/>
        <w:rPr/>
      </w:pPr>
      <w:r>
        <w:rPr/>
        <w:t xml:space="preserve">2.6. </w:t>
      </w:r>
      <w:r>
        <w:rPr>
          <w:i/>
          <w:u w:val="single"/>
        </w:rPr>
        <w:t>(для юридических лиц)</w:t>
      </w:r>
      <w:r>
        <w:rPr/>
        <w:t xml:space="preserve"> </w:t>
      </w:r>
    </w:p>
    <w:p>
      <w:pPr>
        <w:pStyle w:val="Normal"/>
        <w:spacing w:before="0" w:after="0"/>
        <w:ind w:right="-1" w:firstLine="709"/>
        <w:contextualSpacing/>
        <w:jc w:val="both"/>
        <w:rPr/>
      </w:pPr>
      <w:r>
        <w:rPr/>
        <w:t>Моментом надлежащего исполнения обязанности Покупателя по уплате цены продажи Имущества является дата поступления денежных средств по реквизитам, указанным в приложении 1 к Договору в сумме и в сроки, указанные пункте 2.4. Договора.</w:t>
      </w:r>
    </w:p>
    <w:p>
      <w:pPr>
        <w:pStyle w:val="Normal"/>
        <w:ind w:right="-1" w:firstLine="709"/>
        <w:jc w:val="both"/>
        <w:rPr/>
      </w:pPr>
      <w:r>
        <w:rPr/>
        <w:t>Факт оплаты НДС Покупатель подтверждает путем представления Продавцу копии платежного поручения с отметкой банка о принятии платежа в течение 3 (трех) календарных  дней с момента оплаты.</w:t>
      </w:r>
    </w:p>
    <w:p>
      <w:pPr>
        <w:pStyle w:val="Normal"/>
        <w:spacing w:before="0" w:after="0"/>
        <w:ind w:right="-1" w:firstLine="709"/>
        <w:contextualSpacing/>
        <w:jc w:val="both"/>
        <w:rPr/>
      </w:pPr>
      <w:r>
        <w:rPr/>
        <w:t>2.6. (</w:t>
      </w:r>
      <w:r>
        <w:rPr>
          <w:i/>
        </w:rPr>
        <w:t>для физических лиц)</w:t>
      </w:r>
    </w:p>
    <w:p>
      <w:pPr>
        <w:pStyle w:val="Normal"/>
        <w:spacing w:before="0" w:after="0"/>
        <w:ind w:right="-1" w:firstLine="709"/>
        <w:contextualSpacing/>
        <w:jc w:val="both"/>
        <w:rPr/>
      </w:pPr>
      <w:r>
        <w:rPr/>
        <w:t>Моментом надлежащего исполнения обязанности Покупателя по уплате цены продажи Имущества является дата поступления денежных средств по реквизитам, указанным в приложении 1 к Договору в сумме и в сроки, указанные пункте 2.4. Договора.</w:t>
      </w:r>
    </w:p>
    <w:p>
      <w:pPr>
        <w:pStyle w:val="Normal"/>
        <w:widowControl w:val="false"/>
        <w:spacing w:before="0" w:after="0"/>
        <w:contextualSpacing/>
        <w:jc w:val="both"/>
        <w:rPr/>
      </w:pPr>
      <w:r>
        <w:rPr/>
      </w:r>
    </w:p>
    <w:p>
      <w:pPr>
        <w:pStyle w:val="Normal"/>
        <w:widowControl w:val="false"/>
        <w:spacing w:before="0" w:after="0"/>
        <w:contextualSpacing/>
        <w:jc w:val="center"/>
        <w:rPr>
          <w:b/>
          <w:b/>
        </w:rPr>
      </w:pPr>
      <w:r>
        <w:rPr>
          <w:b/>
        </w:rPr>
        <w:t>3.</w:t>
      </w:r>
      <w:r>
        <w:rPr/>
        <w:t xml:space="preserve"> </w:t>
      </w:r>
      <w:r>
        <w:rPr>
          <w:b/>
        </w:rPr>
        <w:t>Переход права собственности на Имущество</w:t>
      </w:r>
    </w:p>
    <w:p>
      <w:pPr>
        <w:pStyle w:val="Normal"/>
        <w:widowControl w:val="false"/>
        <w:tabs>
          <w:tab w:val="clear" w:pos="708"/>
          <w:tab w:val="left" w:pos="-5387" w:leader="none"/>
        </w:tabs>
        <w:spacing w:before="0" w:after="0"/>
        <w:contextualSpacing/>
        <w:jc w:val="both"/>
        <w:rPr/>
      </w:pPr>
      <w:r>
        <w:rPr/>
      </w:r>
    </w:p>
    <w:p>
      <w:pPr>
        <w:pStyle w:val="Normal"/>
        <w:widowControl w:val="false"/>
        <w:tabs>
          <w:tab w:val="clear" w:pos="708"/>
          <w:tab w:val="left" w:pos="-5387" w:leader="none"/>
        </w:tabs>
        <w:spacing w:before="0" w:after="0"/>
        <w:contextualSpacing/>
        <w:jc w:val="both"/>
        <w:rPr/>
      </w:pPr>
      <w:r>
        <w:rPr/>
        <w:tab/>
        <w:t>3.1. Имущество считается переданным Покупателю по Договору после подписания акта приема-передачи имущества сторонами Договора.</w:t>
      </w:r>
    </w:p>
    <w:p>
      <w:pPr>
        <w:pStyle w:val="Normal"/>
        <w:widowControl w:val="false"/>
        <w:tabs>
          <w:tab w:val="clear" w:pos="708"/>
          <w:tab w:val="left" w:pos="-5387" w:leader="none"/>
        </w:tabs>
        <w:spacing w:before="0" w:after="0"/>
        <w:contextualSpacing/>
        <w:jc w:val="both"/>
        <w:rPr/>
      </w:pPr>
      <w:r>
        <w:rPr/>
        <w:tab/>
        <w:t xml:space="preserve">Акт приема-передачи подписывается Продавцом после полной оплаты цены  продажи Имущества Покупателем Имущества. </w:t>
      </w:r>
    </w:p>
    <w:p>
      <w:pPr>
        <w:pStyle w:val="Normal"/>
        <w:widowControl w:val="false"/>
        <w:tabs>
          <w:tab w:val="clear" w:pos="708"/>
          <w:tab w:val="left" w:pos="-5387" w:leader="none"/>
        </w:tabs>
        <w:spacing w:before="0" w:after="0"/>
        <w:contextualSpacing/>
        <w:jc w:val="both"/>
        <w:rPr/>
      </w:pPr>
      <w:r>
        <w:rPr/>
        <w:tab/>
        <w:t>С даты подписания акта приема-передачи на Покупателя переходит риск случайной гибели или повреждения Имущества.</w:t>
      </w:r>
    </w:p>
    <w:p>
      <w:pPr>
        <w:pStyle w:val="Style32"/>
        <w:tabs>
          <w:tab w:val="clear" w:pos="708"/>
          <w:tab w:val="left" w:pos="-5387" w:leader="none"/>
        </w:tabs>
        <w:spacing w:before="0" w:after="0"/>
        <w:contextualSpacing/>
        <w:rPr>
          <w:sz w:val="24"/>
          <w:szCs w:val="24"/>
        </w:rPr>
      </w:pPr>
      <w:r>
        <w:rPr>
          <w:sz w:val="24"/>
          <w:szCs w:val="24"/>
        </w:rPr>
        <w:tab/>
        <w:t>3.2. Акт приема-передачи Имущества составляется в 2-х экземплярах и является неотъемлемой частью Договора (приложение 2 к Договору).</w:t>
      </w:r>
    </w:p>
    <w:p>
      <w:pPr>
        <w:pStyle w:val="Style32"/>
        <w:tabs>
          <w:tab w:val="clear" w:pos="708"/>
          <w:tab w:val="left" w:pos="-5387" w:leader="none"/>
        </w:tabs>
        <w:spacing w:before="0" w:after="0"/>
        <w:contextualSpacing/>
        <w:rPr>
          <w:sz w:val="24"/>
          <w:szCs w:val="24"/>
        </w:rPr>
      </w:pPr>
      <w:r>
        <w:rPr>
          <w:sz w:val="24"/>
          <w:szCs w:val="24"/>
        </w:rPr>
        <w:tab/>
        <w:t xml:space="preserve">3.3. До заключения Договора Покупатель осмотрел Имущество и претензий </w:t>
        <w:br/>
        <w:t>к Продавцу в отношении его качества и состояния не имеет.</w:t>
      </w:r>
    </w:p>
    <w:p>
      <w:pPr>
        <w:pStyle w:val="Normal"/>
        <w:widowControl w:val="false"/>
        <w:ind w:firstLine="709"/>
        <w:jc w:val="both"/>
        <w:rPr>
          <w:color w:val="000000"/>
        </w:rPr>
      </w:pPr>
      <w:r>
        <w:rPr/>
        <w:t>Право собственности Покупателя считается возникшим с момента подписания Акта приема-передачи.</w:t>
      </w:r>
      <w:r>
        <w:rPr>
          <w:color w:val="000000"/>
        </w:rPr>
        <w:t xml:space="preserve"> Риск случайной гибели или случайного повреждения Имущества несет Покупатель с момента возникновения права собственности на Имущество. </w:t>
      </w:r>
    </w:p>
    <w:p>
      <w:pPr>
        <w:pStyle w:val="Style32"/>
        <w:tabs>
          <w:tab w:val="clear" w:pos="708"/>
          <w:tab w:val="left" w:pos="-5245" w:leader="none"/>
        </w:tabs>
        <w:spacing w:before="0" w:after="0"/>
        <w:contextualSpacing/>
        <w:rPr>
          <w:sz w:val="24"/>
          <w:szCs w:val="24"/>
        </w:rPr>
      </w:pPr>
      <w:r>
        <w:rPr>
          <w:sz w:val="24"/>
          <w:szCs w:val="24"/>
        </w:rPr>
        <w:tab/>
        <w:t xml:space="preserve">3.4. С  момента  подписания Акта приема-передачи Покупатель несет все расходы  </w:t>
        <w:br/>
        <w:t xml:space="preserve">по Договору. </w:t>
      </w:r>
    </w:p>
    <w:p>
      <w:pPr>
        <w:pStyle w:val="Style32"/>
        <w:tabs>
          <w:tab w:val="clear" w:pos="708"/>
          <w:tab w:val="left" w:pos="-5245" w:leader="none"/>
        </w:tabs>
        <w:spacing w:before="0" w:after="0"/>
        <w:contextualSpacing/>
        <w:rPr>
          <w:sz w:val="24"/>
          <w:szCs w:val="24"/>
        </w:rPr>
      </w:pPr>
      <w:r>
        <w:rPr>
          <w:sz w:val="24"/>
          <w:szCs w:val="24"/>
        </w:rPr>
      </w:r>
    </w:p>
    <w:p>
      <w:pPr>
        <w:pStyle w:val="Style32"/>
        <w:tabs>
          <w:tab w:val="clear" w:pos="708"/>
          <w:tab w:val="left" w:pos="-5245" w:leader="none"/>
        </w:tabs>
        <w:spacing w:before="0" w:after="0"/>
        <w:contextualSpacing/>
        <w:jc w:val="center"/>
        <w:rPr>
          <w:b/>
          <w:b/>
          <w:sz w:val="24"/>
          <w:szCs w:val="24"/>
        </w:rPr>
      </w:pPr>
      <w:r>
        <w:rPr>
          <w:b/>
          <w:sz w:val="24"/>
          <w:szCs w:val="24"/>
        </w:rPr>
        <w:t>4. Права и обязанности Сторон</w:t>
      </w:r>
    </w:p>
    <w:p>
      <w:pPr>
        <w:pStyle w:val="Style32"/>
        <w:tabs>
          <w:tab w:val="clear" w:pos="708"/>
          <w:tab w:val="left" w:pos="-5245" w:leader="none"/>
        </w:tabs>
        <w:spacing w:before="0" w:after="0"/>
        <w:contextualSpacing/>
        <w:rPr>
          <w:b/>
          <w:b/>
          <w:sz w:val="24"/>
          <w:szCs w:val="24"/>
        </w:rPr>
      </w:pPr>
      <w:r>
        <w:rPr>
          <w:b/>
          <w:sz w:val="24"/>
          <w:szCs w:val="24"/>
        </w:rPr>
      </w:r>
    </w:p>
    <w:p>
      <w:pPr>
        <w:pStyle w:val="Normal"/>
        <w:widowControl w:val="false"/>
        <w:tabs>
          <w:tab w:val="clear" w:pos="708"/>
          <w:tab w:val="left" w:pos="-5387" w:leader="none"/>
        </w:tabs>
        <w:jc w:val="both"/>
        <w:rPr/>
      </w:pPr>
      <w:r>
        <w:rPr/>
        <w:tab/>
        <w:t>4.1 Продавец обязан:</w:t>
      </w:r>
    </w:p>
    <w:p>
      <w:pPr>
        <w:pStyle w:val="Normal"/>
        <w:widowControl w:val="false"/>
        <w:spacing w:before="0" w:after="0"/>
        <w:ind w:firstLine="720"/>
        <w:contextualSpacing/>
        <w:jc w:val="both"/>
        <w:rPr/>
      </w:pPr>
      <w:r>
        <w:rPr/>
        <w:t xml:space="preserve">4.1.1. В срок не более 5 (пяти) рабочих дней после внесения полной оплаты Покупателем цены продажи Имущества подписать акт приема-передачи Имущества. </w:t>
      </w:r>
    </w:p>
    <w:p>
      <w:pPr>
        <w:pStyle w:val="Normal"/>
        <w:widowControl w:val="false"/>
        <w:spacing w:before="0" w:after="0"/>
        <w:ind w:firstLine="720"/>
        <w:contextualSpacing/>
        <w:jc w:val="both"/>
        <w:rPr/>
      </w:pPr>
      <w:r>
        <w:rPr/>
        <w:t>4.1.2. Предоставить Покупателю сведения необходимые для исполнения Договора.</w:t>
      </w:r>
    </w:p>
    <w:p>
      <w:pPr>
        <w:pStyle w:val="ListParagraph"/>
        <w:widowControl w:val="false"/>
        <w:ind w:left="0" w:firstLine="720"/>
        <w:jc w:val="both"/>
        <w:rPr/>
      </w:pPr>
      <w:r>
        <w:rPr/>
        <w:t>4.2. Покупатель обязан:</w:t>
      </w:r>
    </w:p>
    <w:p>
      <w:pPr>
        <w:pStyle w:val="23"/>
        <w:tabs>
          <w:tab w:val="clear" w:pos="708"/>
          <w:tab w:val="left" w:pos="-5245" w:leader="none"/>
        </w:tabs>
        <w:spacing w:before="0" w:after="0"/>
        <w:ind w:firstLine="720"/>
        <w:contextualSpacing/>
        <w:jc w:val="both"/>
        <w:rPr>
          <w:sz w:val="24"/>
          <w:szCs w:val="24"/>
        </w:rPr>
      </w:pPr>
      <w:r>
        <w:rPr>
          <w:sz w:val="24"/>
          <w:szCs w:val="24"/>
        </w:rPr>
        <w:t>4.2.1. Оплатить цену продажи Имущества в сроки и в порядке, установленные разделом 2 Договора.</w:t>
      </w:r>
    </w:p>
    <w:p>
      <w:pPr>
        <w:pStyle w:val="Normal"/>
        <w:widowControl w:val="false"/>
        <w:tabs>
          <w:tab w:val="clear" w:pos="708"/>
          <w:tab w:val="left" w:pos="-5245" w:leader="none"/>
        </w:tabs>
        <w:spacing w:before="0" w:after="0"/>
        <w:ind w:firstLine="720"/>
        <w:contextualSpacing/>
        <w:jc w:val="both"/>
        <w:rPr/>
      </w:pPr>
      <w:r>
        <w:rPr/>
        <w:t xml:space="preserve">4.2.2. В срок не более 5 (пяти) рабочих дней после внесения полной оплаты Покупателем цены продажи Имущества подписать акт приема-передачи Имущества. </w:t>
      </w:r>
    </w:p>
    <w:p>
      <w:pPr>
        <w:pStyle w:val="Normal"/>
        <w:widowControl w:val="false"/>
        <w:tabs>
          <w:tab w:val="clear" w:pos="708"/>
          <w:tab w:val="left" w:pos="-5245" w:leader="none"/>
        </w:tabs>
        <w:spacing w:before="0" w:after="0"/>
        <w:ind w:firstLine="720"/>
        <w:contextualSpacing/>
        <w:jc w:val="both"/>
        <w:rPr/>
      </w:pPr>
      <w:r>
        <w:rPr/>
        <w:t xml:space="preserve">4.2.3. </w:t>
      </w:r>
      <w:bookmarkStart w:id="10" w:name="BITSoft"/>
      <w:bookmarkEnd w:id="10"/>
      <w:r>
        <w:rPr/>
        <w:t>Все налоги по данной сделке исчисляются и уплачиваются Покупателем самостоятельно в соответствии с действующим законодательством Российской Федерации.</w:t>
      </w:r>
    </w:p>
    <w:p>
      <w:pPr>
        <w:pStyle w:val="Normal"/>
        <w:widowControl w:val="false"/>
        <w:tabs>
          <w:tab w:val="clear" w:pos="708"/>
          <w:tab w:val="left" w:pos="-5245" w:leader="none"/>
        </w:tabs>
        <w:spacing w:before="0" w:after="0"/>
        <w:ind w:firstLine="720"/>
        <w:contextualSpacing/>
        <w:jc w:val="both"/>
        <w:rPr/>
      </w:pPr>
      <w:r>
        <w:rPr/>
      </w:r>
    </w:p>
    <w:p>
      <w:pPr>
        <w:pStyle w:val="Normal"/>
        <w:widowControl w:val="false"/>
        <w:tabs>
          <w:tab w:val="clear" w:pos="708"/>
          <w:tab w:val="left" w:pos="-5245" w:leader="none"/>
        </w:tabs>
        <w:spacing w:before="0" w:after="0"/>
        <w:ind w:right="60" w:hanging="0"/>
        <w:contextualSpacing/>
        <w:jc w:val="center"/>
        <w:rPr>
          <w:b/>
          <w:b/>
        </w:rPr>
      </w:pPr>
      <w:r>
        <w:rPr>
          <w:b/>
        </w:rPr>
        <w:t>5. Ответственность Сторон</w:t>
      </w:r>
    </w:p>
    <w:p>
      <w:pPr>
        <w:pStyle w:val="Normal"/>
        <w:widowControl w:val="false"/>
        <w:tabs>
          <w:tab w:val="clear" w:pos="708"/>
          <w:tab w:val="left" w:pos="-5245" w:leader="none"/>
        </w:tabs>
        <w:spacing w:before="0" w:after="0"/>
        <w:ind w:right="60" w:hanging="0"/>
        <w:contextualSpacing/>
        <w:rPr>
          <w:b/>
          <w:b/>
        </w:rPr>
      </w:pPr>
      <w:r>
        <w:rPr>
          <w:b/>
        </w:rPr>
      </w:r>
    </w:p>
    <w:p>
      <w:pPr>
        <w:pStyle w:val="Normal"/>
        <w:widowControl w:val="false"/>
        <w:tabs>
          <w:tab w:val="clear" w:pos="708"/>
          <w:tab w:val="left" w:pos="-5245" w:leader="none"/>
        </w:tabs>
        <w:spacing w:before="0" w:after="0"/>
        <w:ind w:firstLine="720"/>
        <w:contextualSpacing/>
        <w:jc w:val="both"/>
        <w:rPr/>
      </w:pPr>
      <w:r>
        <w:rPr/>
        <w:t xml:space="preserve">5.1. За невыполнение или ненадлежащее выполнение своих обязательств </w:t>
        <w:br/>
        <w:t>по Договору Стороны несут ответственность в соответствии с действ</w:t>
      </w:r>
      <w:bookmarkStart w:id="11" w:name="OCRUncertain021"/>
      <w:r>
        <w:rPr/>
        <w:t>ую</w:t>
      </w:r>
      <w:bookmarkEnd w:id="11"/>
      <w:r>
        <w:rPr/>
        <w:t>щим законодательством Российской Федерации и Договором.</w:t>
      </w:r>
    </w:p>
    <w:p>
      <w:pPr>
        <w:pStyle w:val="Normal"/>
        <w:spacing w:before="0" w:after="0"/>
        <w:ind w:firstLine="708"/>
        <w:contextualSpacing/>
        <w:jc w:val="both"/>
        <w:rPr/>
      </w:pPr>
      <w:r>
        <w:rPr/>
        <w:t xml:space="preserve">5.2. В случае непоступления денежных средств по реквизитам, указанным </w:t>
        <w:br/>
        <w:t xml:space="preserve">в приложении 1 к Договору, в размере и в срок, указанный в пункте 2.4. Договора, Покупатель уплачивает Продавцу пени от суммы просроченного платежа за каждый день просрочки в размере </w:t>
      </w:r>
      <w:r>
        <w:rPr>
          <w:rFonts w:eastAsia="Calibri"/>
          <w:lang w:eastAsia="en-US"/>
        </w:rPr>
        <w:t xml:space="preserve">одной трехсотой </w:t>
      </w:r>
      <w:hyperlink r:id="rId11">
        <w:r>
          <w:rPr>
            <w:rFonts w:eastAsia="Calibri"/>
            <w:lang w:eastAsia="en-US"/>
          </w:rPr>
          <w:t>ставки</w:t>
        </w:r>
      </w:hyperlink>
      <w:r>
        <w:rPr>
          <w:rFonts w:eastAsia="Calibri"/>
          <w:lang w:eastAsia="en-US"/>
        </w:rPr>
        <w:t xml:space="preserve"> рефинансирования Центрального банка Российской Федерации, действующей на день фактической оплаты.</w:t>
      </w:r>
    </w:p>
    <w:p>
      <w:pPr>
        <w:pStyle w:val="Normal"/>
        <w:spacing w:before="0" w:after="0"/>
        <w:ind w:firstLine="708"/>
        <w:contextualSpacing/>
        <w:jc w:val="both"/>
        <w:rPr/>
      </w:pPr>
      <w:r>
        <w:rPr/>
        <w:t>Уплата пени не освобождает Покупателя от взятых на себя обязательств.</w:t>
      </w:r>
    </w:p>
    <w:p>
      <w:pPr>
        <w:pStyle w:val="Normal"/>
        <w:widowControl w:val="false"/>
        <w:tabs>
          <w:tab w:val="clear" w:pos="708"/>
          <w:tab w:val="left" w:pos="-5245" w:leader="none"/>
        </w:tabs>
        <w:spacing w:before="0" w:after="0"/>
        <w:ind w:firstLine="708"/>
        <w:contextualSpacing/>
        <w:jc w:val="both"/>
        <w:rPr/>
      </w:pPr>
      <w:r>
        <w:rPr/>
        <w:t>5.3. Просрочка уплаты цены продажи Имущества в  сумме и сроки, указанные в  пункте 2.4. Договора, свыше 10 (десяти) календарных дней считается отказом Покупателя от исполнения обязательств по оплате Имущества, установленных разделом 2 Договора.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оплате Имущества.</w:t>
      </w:r>
    </w:p>
    <w:p>
      <w:pPr>
        <w:pStyle w:val="Normal"/>
        <w:widowControl w:val="false"/>
        <w:tabs>
          <w:tab w:val="clear" w:pos="708"/>
          <w:tab w:val="left" w:pos="-5245" w:leader="none"/>
        </w:tabs>
        <w:spacing w:before="0" w:after="0"/>
        <w:ind w:firstLine="708"/>
        <w:contextualSpacing/>
        <w:jc w:val="both"/>
        <w:rPr/>
      </w:pPr>
      <w:r>
        <w:rPr/>
        <w:t xml:space="preserve">Оплаченная Покупателем цена продажи Имущества, в том числе задаток, не  возвращаются. </w:t>
      </w:r>
    </w:p>
    <w:p>
      <w:pPr>
        <w:pStyle w:val="Normal"/>
        <w:widowControl w:val="false"/>
        <w:tabs>
          <w:tab w:val="clear" w:pos="708"/>
          <w:tab w:val="left" w:pos="-5245" w:leader="none"/>
        </w:tabs>
        <w:spacing w:before="0" w:after="0"/>
        <w:ind w:firstLine="708"/>
        <w:contextualSpacing/>
        <w:jc w:val="both"/>
        <w:rPr/>
      </w:pPr>
      <w:r>
        <w:rPr/>
        <w:t xml:space="preserve">5.4. Стороны освобождаются от ответственности за частичное или полное невыполнение обязательств по Договору, если такое невыполнение явилось следствием обстоятельств непреодолимой силы, к которым относятся события, на которые Стороны </w:t>
        <w:br/>
        <w:t xml:space="preserve">не могут оказывать влияния и за возникновение которых они не несут ответственности, </w:t>
        <w:br/>
        <w:t>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pPr>
        <w:pStyle w:val="Normal"/>
        <w:widowControl w:val="false"/>
        <w:tabs>
          <w:tab w:val="clear" w:pos="708"/>
          <w:tab w:val="left" w:pos="-5245" w:leader="none"/>
        </w:tabs>
        <w:spacing w:before="0" w:after="0"/>
        <w:contextualSpacing/>
        <w:jc w:val="both"/>
        <w:rPr/>
      </w:pPr>
      <w:r>
        <w:rPr/>
      </w:r>
    </w:p>
    <w:p>
      <w:pPr>
        <w:pStyle w:val="Normal"/>
        <w:widowControl w:val="false"/>
        <w:tabs>
          <w:tab w:val="clear" w:pos="708"/>
          <w:tab w:val="left" w:pos="-5245" w:leader="none"/>
        </w:tabs>
        <w:spacing w:before="0" w:after="0"/>
        <w:contextualSpacing/>
        <w:jc w:val="both"/>
        <w:rPr/>
      </w:pPr>
      <w:r>
        <w:rPr/>
      </w:r>
    </w:p>
    <w:p>
      <w:pPr>
        <w:pStyle w:val="Normal"/>
        <w:widowControl w:val="false"/>
        <w:tabs>
          <w:tab w:val="clear" w:pos="708"/>
          <w:tab w:val="left" w:pos="-5245" w:leader="none"/>
        </w:tabs>
        <w:spacing w:before="0" w:after="0"/>
        <w:ind w:left="20" w:hanging="0"/>
        <w:contextualSpacing/>
        <w:jc w:val="center"/>
        <w:rPr>
          <w:b/>
          <w:b/>
        </w:rPr>
      </w:pPr>
      <w:r>
        <w:rPr>
          <w:b/>
        </w:rPr>
        <w:t>6. Срок действия Договора</w:t>
      </w:r>
    </w:p>
    <w:p>
      <w:pPr>
        <w:pStyle w:val="Normal"/>
        <w:widowControl w:val="false"/>
        <w:tabs>
          <w:tab w:val="clear" w:pos="708"/>
          <w:tab w:val="left" w:pos="-5245" w:leader="none"/>
        </w:tabs>
        <w:spacing w:before="0" w:after="0"/>
        <w:ind w:firstLine="720"/>
        <w:contextualSpacing/>
        <w:jc w:val="both"/>
        <w:rPr/>
      </w:pPr>
      <w:r>
        <w:rPr/>
      </w:r>
    </w:p>
    <w:p>
      <w:pPr>
        <w:pStyle w:val="Normal"/>
        <w:widowControl w:val="false"/>
        <w:tabs>
          <w:tab w:val="clear" w:pos="708"/>
          <w:tab w:val="left" w:pos="-5245" w:leader="none"/>
        </w:tabs>
        <w:spacing w:before="0" w:after="0"/>
        <w:ind w:firstLine="720"/>
        <w:contextualSpacing/>
        <w:jc w:val="both"/>
        <w:rPr/>
      </w:pPr>
      <w:r>
        <w:rPr/>
        <w:t>6.1</w:t>
      </w:r>
      <w:r>
        <w:rPr>
          <w:b/>
        </w:rPr>
        <w:t>.</w:t>
      </w:r>
      <w:r>
        <w:rPr/>
        <w:t xml:space="preserve"> Договор вступает в силу с момента его подписания Сторонами и прекращает свое действие:</w:t>
      </w:r>
    </w:p>
    <w:p>
      <w:pPr>
        <w:pStyle w:val="Normal"/>
        <w:widowControl w:val="false"/>
        <w:tabs>
          <w:tab w:val="clear" w:pos="708"/>
          <w:tab w:val="left" w:pos="-5245" w:leader="none"/>
        </w:tabs>
        <w:spacing w:before="0" w:after="0"/>
        <w:ind w:firstLine="720"/>
        <w:contextualSpacing/>
        <w:jc w:val="both"/>
        <w:rPr/>
      </w:pPr>
      <w:r>
        <w:rPr/>
        <w:t>- исполнением Сторонами своих обязательств по Договору;</w:t>
      </w:r>
    </w:p>
    <w:p>
      <w:pPr>
        <w:pStyle w:val="Normal"/>
        <w:widowControl w:val="false"/>
        <w:tabs>
          <w:tab w:val="clear" w:pos="708"/>
          <w:tab w:val="left" w:pos="-5245" w:leader="none"/>
        </w:tabs>
        <w:spacing w:before="0" w:after="0"/>
        <w:ind w:firstLine="720"/>
        <w:contextualSpacing/>
        <w:jc w:val="both"/>
        <w:rPr/>
      </w:pPr>
      <w:r>
        <w:rPr/>
        <w:t>- расторжением Договора;</w:t>
      </w:r>
    </w:p>
    <w:p>
      <w:pPr>
        <w:pStyle w:val="Normal"/>
        <w:widowControl w:val="false"/>
        <w:tabs>
          <w:tab w:val="clear" w:pos="708"/>
          <w:tab w:val="left" w:pos="-5245" w:leader="none"/>
        </w:tabs>
        <w:spacing w:before="0" w:after="0"/>
        <w:ind w:firstLine="720"/>
        <w:contextualSpacing/>
        <w:jc w:val="both"/>
        <w:rPr/>
      </w:pPr>
      <w:r>
        <w:rPr/>
        <w:t>- по иным основаниям, предусмотренным действующим законодательством Российской Федерации.</w:t>
      </w:r>
    </w:p>
    <w:p>
      <w:pPr>
        <w:pStyle w:val="Normal"/>
        <w:widowControl w:val="false"/>
        <w:tabs>
          <w:tab w:val="clear" w:pos="708"/>
          <w:tab w:val="left" w:pos="1260" w:leader="none"/>
        </w:tabs>
        <w:ind w:left="280" w:firstLine="440"/>
        <w:jc w:val="both"/>
        <w:rPr/>
      </w:pPr>
      <w:r>
        <w:rPr/>
      </w:r>
    </w:p>
    <w:p>
      <w:pPr>
        <w:pStyle w:val="Normal"/>
        <w:widowControl w:val="false"/>
        <w:tabs>
          <w:tab w:val="clear" w:pos="708"/>
          <w:tab w:val="left" w:pos="-5245" w:leader="none"/>
        </w:tabs>
        <w:spacing w:before="0" w:after="0"/>
        <w:contextualSpacing/>
        <w:jc w:val="center"/>
        <w:rPr>
          <w:b/>
          <w:b/>
        </w:rPr>
      </w:pPr>
      <w:r>
        <w:rPr>
          <w:b/>
        </w:rPr>
        <w:t>7. Заключительные положения</w:t>
      </w:r>
    </w:p>
    <w:p>
      <w:pPr>
        <w:pStyle w:val="23"/>
        <w:tabs>
          <w:tab w:val="clear" w:pos="708"/>
          <w:tab w:val="left" w:pos="-5245" w:leader="none"/>
        </w:tabs>
        <w:spacing w:before="0" w:after="0"/>
        <w:ind w:firstLine="720"/>
        <w:contextualSpacing/>
        <w:jc w:val="both"/>
        <w:rPr>
          <w:sz w:val="24"/>
          <w:szCs w:val="24"/>
        </w:rPr>
      </w:pPr>
      <w:r>
        <w:rPr>
          <w:sz w:val="24"/>
          <w:szCs w:val="24"/>
        </w:rPr>
      </w:r>
    </w:p>
    <w:p>
      <w:pPr>
        <w:pStyle w:val="23"/>
        <w:tabs>
          <w:tab w:val="clear" w:pos="708"/>
          <w:tab w:val="left" w:pos="-5245" w:leader="none"/>
        </w:tabs>
        <w:spacing w:before="0" w:after="0"/>
        <w:ind w:firstLine="720"/>
        <w:contextualSpacing/>
        <w:jc w:val="both"/>
        <w:rPr>
          <w:sz w:val="24"/>
          <w:szCs w:val="24"/>
        </w:rPr>
      </w:pPr>
      <w:r>
        <w:rPr>
          <w:sz w:val="24"/>
          <w:szCs w:val="24"/>
        </w:rPr>
        <w:t>7.1. 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23"/>
        <w:tabs>
          <w:tab w:val="clear" w:pos="708"/>
          <w:tab w:val="left" w:pos="-5245" w:leader="none"/>
        </w:tabs>
        <w:spacing w:before="0" w:after="0"/>
        <w:ind w:firstLine="720"/>
        <w:contextualSpacing/>
        <w:jc w:val="both"/>
        <w:rPr>
          <w:sz w:val="24"/>
          <w:szCs w:val="24"/>
        </w:rPr>
      </w:pPr>
      <w:r>
        <w:rPr>
          <w:sz w:val="24"/>
          <w:szCs w:val="24"/>
        </w:rPr>
        <w:t>7.2. Споры, возникающие между Сторонами в ходе исполнения Договора, рассматриваются в суде по месту нахождения Продавца.</w:t>
      </w:r>
    </w:p>
    <w:p>
      <w:pPr>
        <w:pStyle w:val="Normal"/>
        <w:spacing w:before="0" w:after="0"/>
        <w:ind w:firstLine="709"/>
        <w:contextualSpacing/>
        <w:jc w:val="both"/>
        <w:rPr/>
      </w:pPr>
      <w:bookmarkStart w:id="12" w:name="OCRUncertain035"/>
      <w:r>
        <w:rPr/>
        <w:t>7.</w:t>
      </w:r>
      <w:bookmarkEnd w:id="12"/>
      <w:r>
        <w:rPr/>
        <w:t>3. Договор составлен в 2 (двух) экземплярах, имеющих одинаковую юридическую силу, по одному для каждой их Сторон.</w:t>
      </w:r>
    </w:p>
    <w:p>
      <w:pPr>
        <w:pStyle w:val="Normal"/>
        <w:spacing w:before="0" w:after="0"/>
        <w:ind w:firstLine="709"/>
        <w:contextualSpacing/>
        <w:jc w:val="both"/>
        <w:rPr/>
      </w:pPr>
      <w:r>
        <w:rPr/>
        <w:t>7.4. Приложения к Договору являются неотъемлемой его частью:</w:t>
      </w:r>
    </w:p>
    <w:p>
      <w:pPr>
        <w:pStyle w:val="Normal"/>
        <w:spacing w:before="0" w:after="0"/>
        <w:ind w:firstLine="709"/>
        <w:contextualSpacing/>
        <w:jc w:val="both"/>
        <w:rPr/>
      </w:pPr>
      <w:r>
        <w:rPr>
          <w:rFonts w:eastAsia="Calibri"/>
          <w:lang w:eastAsia="en-US"/>
        </w:rPr>
        <w:t xml:space="preserve">7.4.1. </w:t>
      </w:r>
      <w:r>
        <w:rPr/>
        <w:t>Реквизиты для перечисления денежных средств по договору купли-продажи транспортного средства (приложение 1 к Договору).</w:t>
      </w:r>
    </w:p>
    <w:p>
      <w:pPr>
        <w:pStyle w:val="Normal"/>
        <w:spacing w:before="0" w:after="0"/>
        <w:ind w:firstLine="709"/>
        <w:contextualSpacing/>
        <w:jc w:val="both"/>
        <w:rPr/>
      </w:pPr>
      <w:r>
        <w:rPr/>
        <w:t>7.4.3. Акт приема-передачи (приложение 2 к Договору).</w:t>
      </w:r>
    </w:p>
    <w:p>
      <w:pPr>
        <w:pStyle w:val="23"/>
        <w:tabs>
          <w:tab w:val="clear" w:pos="708"/>
          <w:tab w:val="left" w:pos="-5245" w:leader="none"/>
        </w:tabs>
        <w:spacing w:before="0" w:after="0"/>
        <w:contextualSpacing/>
        <w:jc w:val="both"/>
        <w:rPr>
          <w:sz w:val="24"/>
          <w:szCs w:val="24"/>
        </w:rPr>
      </w:pPr>
      <w:r>
        <w:rPr>
          <w:sz w:val="24"/>
          <w:szCs w:val="24"/>
        </w:rPr>
      </w:r>
    </w:p>
    <w:p>
      <w:pPr>
        <w:pStyle w:val="Normal"/>
        <w:widowControl w:val="false"/>
        <w:tabs>
          <w:tab w:val="clear" w:pos="708"/>
          <w:tab w:val="left" w:pos="-5245" w:leader="none"/>
        </w:tabs>
        <w:spacing w:before="0" w:after="0"/>
        <w:ind w:left="3000" w:hanging="0"/>
        <w:contextualSpacing/>
        <w:jc w:val="both"/>
        <w:rPr>
          <w:b/>
          <w:b/>
        </w:rPr>
      </w:pPr>
      <w:r>
        <w:rPr>
          <w:b/>
        </w:rPr>
        <w:t>Статья 8. Реквизиты Сторон</w:t>
      </w:r>
    </w:p>
    <w:p>
      <w:pPr>
        <w:pStyle w:val="Normal"/>
        <w:widowControl w:val="false"/>
        <w:tabs>
          <w:tab w:val="clear" w:pos="708"/>
          <w:tab w:val="left" w:pos="-5245" w:leader="none"/>
        </w:tabs>
        <w:spacing w:before="0" w:after="0"/>
        <w:ind w:left="3000" w:firstLine="708"/>
        <w:contextualSpacing/>
        <w:jc w:val="both"/>
        <w:rPr>
          <w:b/>
          <w:b/>
        </w:rPr>
      </w:pPr>
      <w:r>
        <w:rPr>
          <w:b/>
        </w:rPr>
      </w:r>
    </w:p>
    <w:tbl>
      <w:tblPr>
        <w:tblW w:w="4850" w:type="pct"/>
        <w:jc w:val="left"/>
        <w:tblInd w:w="0" w:type="dxa"/>
        <w:tblCellMar>
          <w:top w:w="0" w:type="dxa"/>
          <w:left w:w="108" w:type="dxa"/>
          <w:bottom w:w="0" w:type="dxa"/>
          <w:right w:w="108" w:type="dxa"/>
        </w:tblCellMar>
        <w:tblLook w:firstRow="1" w:noVBand="1" w:lastRow="0" w:firstColumn="1" w:lastColumn="0" w:noHBand="0" w:val="04a0"/>
      </w:tblPr>
      <w:tblGrid>
        <w:gridCol w:w="4655"/>
        <w:gridCol w:w="455"/>
        <w:gridCol w:w="5122"/>
      </w:tblGrid>
      <w:tr>
        <w:trPr/>
        <w:tc>
          <w:tcPr>
            <w:tcW w:w="4655" w:type="dxa"/>
            <w:tcBorders/>
          </w:tcPr>
          <w:p>
            <w:pPr>
              <w:pStyle w:val="Normal"/>
              <w:spacing w:before="0" w:after="0"/>
              <w:ind w:right="176" w:hanging="0"/>
              <w:contextualSpacing/>
              <w:jc w:val="both"/>
              <w:rPr>
                <w:b/>
                <w:b/>
              </w:rPr>
            </w:pPr>
            <w:r>
              <w:rPr>
                <w:b/>
              </w:rPr>
              <w:t>Продавец:</w:t>
            </w:r>
          </w:p>
          <w:p>
            <w:pPr>
              <w:pStyle w:val="Style24"/>
              <w:shd w:val="clear" w:color="auto" w:fill="FFFFFF"/>
              <w:spacing w:before="119" w:after="280"/>
              <w:ind w:right="0" w:hanging="0"/>
              <w:rPr>
                <w:szCs w:val="28"/>
              </w:rPr>
            </w:pPr>
            <w:r>
              <w:rPr>
                <w:rFonts w:eastAsia="Times New Roman" w:cs="Times New Roman"/>
                <w:bCs/>
                <w:color w:val="auto"/>
                <w:kern w:val="0"/>
                <w:sz w:val="24"/>
                <w:szCs w:val="28"/>
                <w:lang w:val="ru-RU" w:eastAsia="ru-RU" w:bidi="ar-SA"/>
              </w:rPr>
              <w:t>М</w:t>
            </w:r>
            <w:r>
              <w:rPr>
                <w:rFonts w:eastAsia="Times New Roman" w:cs="Times New Roman"/>
                <w:bCs/>
                <w:color w:val="auto"/>
                <w:kern w:val="0"/>
                <w:sz w:val="24"/>
                <w:szCs w:val="28"/>
                <w:lang w:val="ru-RU" w:eastAsia="ru-RU" w:bidi="ar-SA"/>
              </w:rPr>
              <w:t>униципально</w:t>
            </w:r>
            <w:r>
              <w:rPr>
                <w:rFonts w:eastAsia="Times New Roman" w:cs="Times New Roman"/>
                <w:bCs/>
                <w:color w:val="auto"/>
                <w:kern w:val="0"/>
                <w:sz w:val="24"/>
                <w:szCs w:val="28"/>
                <w:lang w:val="ru-RU" w:eastAsia="ru-RU" w:bidi="ar-SA"/>
              </w:rPr>
              <w:t xml:space="preserve">е </w:t>
            </w:r>
            <w:r>
              <w:rPr>
                <w:rFonts w:eastAsia="Times New Roman" w:cs="Times New Roman"/>
                <w:bCs/>
                <w:color w:val="auto"/>
                <w:kern w:val="0"/>
                <w:sz w:val="24"/>
                <w:szCs w:val="28"/>
                <w:lang w:val="ru-RU" w:eastAsia="ru-RU" w:bidi="ar-SA"/>
              </w:rPr>
              <w:t>образовани</w:t>
            </w:r>
            <w:r>
              <w:rPr>
                <w:rFonts w:eastAsia="Times New Roman" w:cs="Times New Roman"/>
                <w:bCs/>
                <w:color w:val="auto"/>
                <w:kern w:val="0"/>
                <w:sz w:val="24"/>
                <w:szCs w:val="28"/>
                <w:lang w:val="ru-RU" w:eastAsia="ru-RU" w:bidi="ar-SA"/>
              </w:rPr>
              <w:t>е</w:t>
            </w:r>
            <w:r>
              <w:rPr>
                <w:rFonts w:eastAsia="Times New Roman" w:cs="Times New Roman"/>
                <w:bCs/>
                <w:color w:val="auto"/>
                <w:kern w:val="0"/>
                <w:sz w:val="24"/>
                <w:szCs w:val="28"/>
                <w:lang w:val="ru-RU" w:eastAsia="ru-RU" w:bidi="ar-SA"/>
              </w:rPr>
              <w:t xml:space="preserve"> «Краснополянское сельское поселение»</w:t>
            </w:r>
          </w:p>
          <w:p>
            <w:pPr>
              <w:pStyle w:val="Normal"/>
              <w:shd w:val="clear" w:color="auto" w:fill="FFFFFF"/>
              <w:suppressAutoHyphens w:val="true"/>
              <w:rPr>
                <w:lang w:eastAsia="zh-CN"/>
              </w:rPr>
            </w:pPr>
            <w:r>
              <w:rPr>
                <w:bCs/>
              </w:rPr>
              <w:t>347</w:t>
            </w:r>
            <w:r>
              <w:rPr>
                <w:rFonts w:eastAsia="Times New Roman" w:cs="Times New Roman"/>
                <w:bCs/>
                <w:color w:val="auto"/>
                <w:kern w:val="0"/>
                <w:sz w:val="24"/>
                <w:szCs w:val="24"/>
                <w:lang w:val="ru-RU" w:eastAsia="ru-RU" w:bidi="ar-SA"/>
              </w:rPr>
              <w:t>565</w:t>
            </w:r>
            <w:r>
              <w:rPr>
                <w:bCs/>
              </w:rPr>
              <w:t xml:space="preserve">, Ростовская область,                                                     </w:t>
            </w:r>
          </w:p>
          <w:p>
            <w:pPr>
              <w:pStyle w:val="Normal"/>
              <w:shd w:val="clear" w:color="auto" w:fill="FFFFFF"/>
              <w:suppressAutoHyphens w:val="true"/>
              <w:rPr>
                <w:lang w:eastAsia="zh-CN"/>
              </w:rPr>
            </w:pPr>
            <w:r>
              <w:rPr>
                <w:bCs/>
              </w:rPr>
              <w:t xml:space="preserve">Песчанокопский район, с. </w:t>
            </w:r>
            <w:r>
              <w:rPr>
                <w:rFonts w:eastAsia="Times New Roman" w:cs="Times New Roman"/>
                <w:bCs/>
                <w:color w:val="auto"/>
                <w:kern w:val="0"/>
                <w:sz w:val="24"/>
                <w:szCs w:val="24"/>
                <w:lang w:val="ru-RU" w:eastAsia="ru-RU" w:bidi="ar-SA"/>
              </w:rPr>
              <w:t>Красная Поляна</w:t>
            </w:r>
            <w:r>
              <w:rPr>
                <w:bCs/>
              </w:rPr>
              <w:t xml:space="preserve">, ул. </w:t>
            </w:r>
            <w:r>
              <w:rPr>
                <w:rFonts w:eastAsia="Times New Roman" w:cs="Times New Roman"/>
                <w:bCs/>
                <w:color w:val="auto"/>
                <w:kern w:val="0"/>
                <w:sz w:val="24"/>
                <w:szCs w:val="24"/>
                <w:lang w:val="ru-RU" w:eastAsia="ru-RU" w:bidi="ar-SA"/>
              </w:rPr>
              <w:t>Кирова</w:t>
            </w:r>
            <w:r>
              <w:rPr>
                <w:bCs/>
              </w:rPr>
              <w:t>,</w:t>
            </w:r>
            <w:r>
              <w:rPr>
                <w:rFonts w:eastAsia="Times New Roman" w:cs="Times New Roman"/>
                <w:bCs/>
                <w:color w:val="auto"/>
                <w:kern w:val="0"/>
                <w:sz w:val="24"/>
                <w:szCs w:val="24"/>
                <w:lang w:val="ru-RU" w:eastAsia="ru-RU" w:bidi="ar-SA"/>
              </w:rPr>
              <w:t>2</w:t>
            </w:r>
          </w:p>
          <w:p>
            <w:pPr>
              <w:pStyle w:val="Normal"/>
              <w:shd w:val="clear" w:color="auto" w:fill="FFFFFF"/>
              <w:suppressAutoHyphens w:val="true"/>
              <w:rPr>
                <w:lang w:eastAsia="zh-CN"/>
              </w:rPr>
            </w:pPr>
            <w:r>
              <w:rPr>
                <w:bCs/>
              </w:rPr>
              <w:t xml:space="preserve">ИНН </w:t>
            </w:r>
            <w:r>
              <w:rPr>
                <w:rFonts w:eastAsia="Times New Roman" w:cs="Times New Roman"/>
                <w:bCs/>
                <w:color w:val="auto"/>
                <w:kern w:val="0"/>
                <w:sz w:val="24"/>
                <w:szCs w:val="24"/>
                <w:lang w:val="ru-RU" w:eastAsia="ru-RU" w:bidi="ar-SA"/>
              </w:rPr>
              <w:t>6127011156</w:t>
            </w:r>
          </w:p>
          <w:p>
            <w:pPr>
              <w:pStyle w:val="Normal"/>
              <w:shd w:val="clear" w:color="auto" w:fill="FFFFFF"/>
              <w:suppressAutoHyphens w:val="true"/>
              <w:rPr>
                <w:lang w:eastAsia="zh-CN"/>
              </w:rPr>
            </w:pPr>
            <w:r>
              <w:rPr>
                <w:bCs/>
              </w:rPr>
              <w:t xml:space="preserve">ОГРН </w:t>
            </w:r>
            <w:r>
              <w:rPr>
                <w:rFonts w:eastAsia="Times New Roman" w:cs="Times New Roman"/>
                <w:bCs/>
                <w:color w:val="auto"/>
                <w:kern w:val="0"/>
                <w:sz w:val="24"/>
                <w:szCs w:val="24"/>
                <w:lang w:val="ru-RU" w:eastAsia="ru-RU" w:bidi="ar-SA"/>
              </w:rPr>
              <w:t>1056127017066</w:t>
            </w:r>
          </w:p>
          <w:p>
            <w:pPr>
              <w:pStyle w:val="Normal"/>
              <w:shd w:val="clear" w:color="auto" w:fill="FFFFFF"/>
              <w:suppressAutoHyphens w:val="true"/>
              <w:spacing w:before="119" w:after="280"/>
              <w:rPr>
                <w:bCs/>
              </w:rPr>
            </w:pPr>
            <w:r>
              <w:rPr>
                <w:bCs/>
              </w:rPr>
              <w:t>Глава Администрации</w:t>
            </w:r>
          </w:p>
          <w:p>
            <w:pPr>
              <w:pStyle w:val="Normal"/>
              <w:jc w:val="both"/>
              <w:rPr>
                <w:rFonts w:ascii="Times New Roman" w:hAnsi="Times New Roman" w:eastAsia="Times New Roman" w:cs="Times New Roman"/>
                <w:bCs/>
                <w:color w:val="auto"/>
                <w:kern w:val="0"/>
                <w:sz w:val="24"/>
                <w:szCs w:val="24"/>
                <w:lang w:val="ru-RU" w:eastAsia="ru-RU" w:bidi="ar-SA"/>
              </w:rPr>
            </w:pPr>
            <w:r>
              <w:rPr>
                <w:rFonts w:eastAsia="Times New Roman" w:cs="Times New Roman"/>
                <w:bCs/>
                <w:color w:val="auto"/>
                <w:kern w:val="0"/>
                <w:sz w:val="24"/>
                <w:szCs w:val="24"/>
                <w:lang w:val="ru-RU" w:eastAsia="ru-RU" w:bidi="ar-SA"/>
              </w:rPr>
              <w:t>Краснополянского сельского поселения</w:t>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bCs/>
                <w:lang w:eastAsia="en-US"/>
              </w:rPr>
            </w:pPr>
            <w:r>
              <w:rPr>
                <w:lang w:eastAsia="en-US"/>
              </w:rPr>
              <w:t>__________________/</w:t>
            </w:r>
            <w:r>
              <w:rPr>
                <w:rFonts w:eastAsia="Times New Roman" w:cs="Times New Roman"/>
                <w:color w:val="auto"/>
                <w:kern w:val="0"/>
                <w:sz w:val="24"/>
                <w:szCs w:val="24"/>
                <w:lang w:val="ru-RU" w:eastAsia="en-US" w:bidi="ar-SA"/>
              </w:rPr>
              <w:t>П.А. Булгаков</w:t>
            </w:r>
            <w:r>
              <w:rPr>
                <w:lang w:eastAsia="en-US"/>
              </w:rPr>
              <w:t xml:space="preserve"> /</w:t>
            </w:r>
          </w:p>
          <w:p>
            <w:pPr>
              <w:pStyle w:val="Normal"/>
              <w:spacing w:before="0" w:after="0"/>
              <w:ind w:right="176" w:hanging="0"/>
              <w:contextualSpacing/>
              <w:jc w:val="both"/>
              <w:rPr>
                <w:b/>
                <w:b/>
              </w:rPr>
            </w:pPr>
            <w:r>
              <w:rPr>
                <w:bCs/>
                <w:lang w:eastAsia="en-US"/>
              </w:rPr>
              <w:t xml:space="preserve">            </w:t>
            </w:r>
            <w:r>
              <w:rPr>
                <w:bCs/>
                <w:lang w:eastAsia="en-US"/>
              </w:rPr>
              <w:t>м.п.</w:t>
            </w:r>
          </w:p>
        </w:tc>
        <w:tc>
          <w:tcPr>
            <w:tcW w:w="455" w:type="dxa"/>
            <w:tcBorders/>
          </w:tcPr>
          <w:p>
            <w:pPr>
              <w:pStyle w:val="Normal"/>
              <w:spacing w:before="0" w:after="0"/>
              <w:contextualSpacing/>
              <w:jc w:val="both"/>
              <w:rPr>
                <w:b/>
                <w:b/>
              </w:rPr>
            </w:pPr>
            <w:r>
              <w:rPr>
                <w:b/>
              </w:rPr>
            </w:r>
          </w:p>
        </w:tc>
        <w:tc>
          <w:tcPr>
            <w:tcW w:w="5122" w:type="dxa"/>
            <w:tcBorders/>
          </w:tcPr>
          <w:p>
            <w:pPr>
              <w:pStyle w:val="Normal"/>
              <w:widowControl w:val="false"/>
              <w:tabs>
                <w:tab w:val="clear" w:pos="708"/>
                <w:tab w:val="left" w:pos="1260" w:leader="none"/>
              </w:tabs>
              <w:spacing w:before="0" w:after="0"/>
              <w:contextualSpacing/>
              <w:jc w:val="both"/>
              <w:rPr>
                <w:b/>
                <w:b/>
              </w:rPr>
            </w:pPr>
            <w:r>
              <w:rPr>
                <w:b/>
              </w:rPr>
              <w:t>Покупатель:</w:t>
            </w:r>
          </w:p>
          <w:p>
            <w:pPr>
              <w:pStyle w:val="Normal"/>
              <w:widowControl w:val="false"/>
              <w:tabs>
                <w:tab w:val="clear" w:pos="708"/>
                <w:tab w:val="left" w:pos="1260" w:leader="none"/>
              </w:tabs>
              <w:spacing w:before="0" w:after="0"/>
              <w:contextualSpacing/>
              <w:jc w:val="both"/>
              <w:rPr>
                <w:i/>
                <w:i/>
              </w:rPr>
            </w:pPr>
            <w:r>
              <w:rPr>
                <w:i/>
              </w:rPr>
              <w:t>(для юридических лиц)</w:t>
            </w:r>
          </w:p>
          <w:p>
            <w:pPr>
              <w:pStyle w:val="Normal"/>
              <w:widowControl w:val="false"/>
              <w:tabs>
                <w:tab w:val="clear" w:pos="708"/>
                <w:tab w:val="left" w:pos="1260" w:leader="none"/>
              </w:tabs>
              <w:spacing w:before="0" w:after="0"/>
              <w:contextualSpacing/>
              <w:jc w:val="both"/>
              <w:rPr/>
            </w:pPr>
            <w:r>
              <w:rPr/>
              <w:t>Наименование ________________</w:t>
            </w:r>
          </w:p>
          <w:p>
            <w:pPr>
              <w:pStyle w:val="Normal"/>
              <w:widowControl w:val="false"/>
              <w:tabs>
                <w:tab w:val="clear" w:pos="708"/>
                <w:tab w:val="left" w:pos="1260" w:leader="none"/>
              </w:tabs>
              <w:spacing w:before="0" w:after="0"/>
              <w:contextualSpacing/>
              <w:jc w:val="both"/>
              <w:rPr/>
            </w:pPr>
            <w:r>
              <w:rPr/>
              <w:t>Адрес (место нахождения):____________</w:t>
            </w:r>
          </w:p>
          <w:p>
            <w:pPr>
              <w:pStyle w:val="Normal"/>
              <w:widowControl w:val="false"/>
              <w:spacing w:before="0" w:after="0"/>
              <w:ind w:right="-37" w:hanging="0"/>
              <w:contextualSpacing/>
              <w:jc w:val="both"/>
              <w:rPr/>
            </w:pPr>
            <w:r>
              <w:rPr/>
              <w:t>ул. _____________</w:t>
            </w:r>
          </w:p>
          <w:p>
            <w:pPr>
              <w:pStyle w:val="Normal"/>
              <w:widowControl w:val="false"/>
              <w:spacing w:before="0" w:after="0"/>
              <w:ind w:right="-37" w:hanging="0"/>
              <w:contextualSpacing/>
              <w:jc w:val="both"/>
              <w:rPr/>
            </w:pPr>
            <w:r>
              <w:rPr/>
              <w:t>ИНН ______________</w:t>
            </w:r>
          </w:p>
          <w:p>
            <w:pPr>
              <w:pStyle w:val="Normal"/>
              <w:widowControl w:val="false"/>
              <w:spacing w:before="0" w:after="0"/>
              <w:ind w:right="-37" w:hanging="0"/>
              <w:contextualSpacing/>
              <w:jc w:val="both"/>
              <w:rPr/>
            </w:pPr>
            <w:r>
              <w:rPr/>
              <w:t>КПП ______________</w:t>
            </w:r>
          </w:p>
          <w:p>
            <w:pPr>
              <w:pStyle w:val="Normal"/>
              <w:widowControl w:val="false"/>
              <w:spacing w:before="0" w:after="0"/>
              <w:ind w:right="-37" w:hanging="0"/>
              <w:contextualSpacing/>
              <w:jc w:val="both"/>
              <w:rPr/>
            </w:pPr>
            <w:r>
              <w:rPr/>
              <w:t xml:space="preserve">ОГРН _____________ </w:t>
            </w:r>
          </w:p>
          <w:p>
            <w:pPr>
              <w:pStyle w:val="Normal"/>
              <w:widowControl w:val="false"/>
              <w:spacing w:before="0" w:after="0"/>
              <w:ind w:right="-37" w:hanging="0"/>
              <w:contextualSpacing/>
              <w:jc w:val="both"/>
              <w:rPr/>
            </w:pPr>
            <w:r>
              <w:rPr/>
              <w:t>(дата внесения записи: _________, регистрирующий орган: _______________)</w:t>
            </w:r>
          </w:p>
          <w:p>
            <w:pPr>
              <w:pStyle w:val="Normal"/>
              <w:widowControl w:val="false"/>
              <w:tabs>
                <w:tab w:val="clear" w:pos="708"/>
                <w:tab w:val="left" w:pos="1260" w:leader="none"/>
              </w:tabs>
              <w:spacing w:before="0" w:after="0"/>
              <w:contextualSpacing/>
              <w:jc w:val="both"/>
              <w:rPr>
                <w:sz w:val="14"/>
                <w:szCs w:val="14"/>
              </w:rPr>
            </w:pPr>
            <w:r>
              <w:rPr>
                <w:sz w:val="14"/>
                <w:szCs w:val="14"/>
              </w:rPr>
            </w:r>
          </w:p>
          <w:p>
            <w:pPr>
              <w:pStyle w:val="Normal"/>
              <w:widowControl w:val="false"/>
              <w:tabs>
                <w:tab w:val="clear" w:pos="708"/>
                <w:tab w:val="left" w:pos="1260" w:leader="none"/>
              </w:tabs>
              <w:spacing w:before="0" w:after="0"/>
              <w:contextualSpacing/>
              <w:jc w:val="both"/>
              <w:rPr>
                <w:i/>
                <w:i/>
              </w:rPr>
            </w:pPr>
            <w:r>
              <w:rPr>
                <w:i/>
              </w:rPr>
              <w:t>(для физических лиц)</w:t>
            </w:r>
          </w:p>
          <w:p>
            <w:pPr>
              <w:pStyle w:val="Normal"/>
              <w:widowControl w:val="false"/>
              <w:tabs>
                <w:tab w:val="clear" w:pos="708"/>
                <w:tab w:val="left" w:pos="1260" w:leader="none"/>
              </w:tabs>
              <w:spacing w:before="0" w:after="0"/>
              <w:contextualSpacing/>
              <w:jc w:val="both"/>
              <w:rPr/>
            </w:pPr>
            <w:r>
              <w:rPr/>
              <w:t>Фамилия, Имя, Отчество</w:t>
            </w:r>
          </w:p>
          <w:p>
            <w:pPr>
              <w:pStyle w:val="Normal"/>
              <w:spacing w:before="0" w:after="0"/>
              <w:ind w:right="-1" w:hanging="0"/>
              <w:contextualSpacing/>
              <w:jc w:val="both"/>
              <w:rPr/>
            </w:pPr>
            <w:r>
              <w:rPr/>
              <w:t>паспорт __________ выдан______________</w:t>
            </w:r>
          </w:p>
          <w:p>
            <w:pPr>
              <w:pStyle w:val="Normal"/>
              <w:spacing w:before="0" w:after="0"/>
              <w:ind w:right="-1" w:hanging="0"/>
              <w:contextualSpacing/>
              <w:jc w:val="both"/>
              <w:rPr/>
            </w:pPr>
            <w:r>
              <w:rPr/>
              <w:t>зарегистрирован: ________________</w:t>
            </w:r>
          </w:p>
          <w:p>
            <w:pPr>
              <w:pStyle w:val="Normal"/>
              <w:widowControl w:val="false"/>
              <w:spacing w:before="0" w:after="0"/>
              <w:ind w:right="-37" w:hanging="0"/>
              <w:contextualSpacing/>
              <w:jc w:val="both"/>
              <w:rPr/>
            </w:pPr>
            <w:r>
              <w:rPr/>
              <w:t>ИНН ______________</w:t>
            </w:r>
          </w:p>
          <w:p>
            <w:pPr>
              <w:pStyle w:val="Normal"/>
              <w:widowControl w:val="false"/>
              <w:spacing w:before="0" w:after="0"/>
              <w:ind w:right="-37" w:hanging="0"/>
              <w:contextualSpacing/>
              <w:jc w:val="both"/>
              <w:rPr/>
            </w:pPr>
            <w:r>
              <w:rPr/>
              <w:t>СНИЛС _____________</w:t>
            </w:r>
          </w:p>
          <w:p>
            <w:pPr>
              <w:pStyle w:val="Normal"/>
              <w:widowControl w:val="false"/>
              <w:spacing w:before="0" w:after="0"/>
              <w:ind w:right="-37" w:hanging="0"/>
              <w:contextualSpacing/>
              <w:jc w:val="both"/>
              <w:rPr/>
            </w:pPr>
            <w:r>
              <w:rPr/>
              <w:t>Тел.:</w:t>
            </w:r>
          </w:p>
        </w:tc>
      </w:tr>
    </w:tbl>
    <w:p>
      <w:pPr>
        <w:pStyle w:val="1"/>
        <w:spacing w:before="240" w:after="60"/>
        <w:ind w:firstLine="6804"/>
        <w:contextualSpacing/>
        <w:jc w:val="both"/>
        <w:rPr>
          <w:b w:val="false"/>
          <w:b w:val="false"/>
          <w:sz w:val="24"/>
          <w:szCs w:val="24"/>
        </w:rPr>
      </w:pPr>
      <w:r>
        <w:br w:type="page"/>
      </w:r>
      <w:r>
        <w:rPr>
          <w:b w:val="false"/>
          <w:sz w:val="24"/>
          <w:szCs w:val="24"/>
        </w:rPr>
        <w:t>Приложение 1</w:t>
      </w:r>
    </w:p>
    <w:p>
      <w:pPr>
        <w:pStyle w:val="Normal"/>
        <w:rPr/>
      </w:pPr>
      <w:r>
        <w:rPr/>
      </w:r>
    </w:p>
    <w:p>
      <w:pPr>
        <w:pStyle w:val="Normal"/>
        <w:spacing w:before="0" w:after="0"/>
        <w:ind w:firstLine="6804"/>
        <w:contextualSpacing/>
        <w:jc w:val="both"/>
        <w:rPr/>
      </w:pPr>
      <w:r>
        <w:rPr/>
        <w:t xml:space="preserve">к  договору купли-продажи </w:t>
      </w:r>
    </w:p>
    <w:p>
      <w:pPr>
        <w:pStyle w:val="Normal"/>
        <w:spacing w:before="0" w:after="0"/>
        <w:ind w:firstLine="6804"/>
        <w:contextualSpacing/>
        <w:jc w:val="both"/>
        <w:rPr/>
      </w:pPr>
      <w:r>
        <w:rPr/>
        <w:t xml:space="preserve">транспортных          средств  </w:t>
      </w:r>
    </w:p>
    <w:p>
      <w:pPr>
        <w:pStyle w:val="Normal"/>
        <w:spacing w:before="0" w:after="0"/>
        <w:ind w:firstLine="6804"/>
        <w:contextualSpacing/>
        <w:jc w:val="both"/>
        <w:rPr/>
      </w:pPr>
      <w:r>
        <w:rPr/>
        <w:t>и       самоходных     машин</w:t>
      </w:r>
    </w:p>
    <w:p>
      <w:pPr>
        <w:pStyle w:val="Normal"/>
        <w:spacing w:before="0" w:after="0"/>
        <w:contextualSpacing/>
        <w:jc w:val="both"/>
        <w:rPr/>
      </w:pPr>
      <w:r>
        <w:rPr/>
      </w:r>
    </w:p>
    <w:p>
      <w:pPr>
        <w:pStyle w:val="Normal"/>
        <w:spacing w:before="0" w:after="0"/>
        <w:contextualSpacing/>
        <w:jc w:val="both"/>
        <w:rPr/>
      </w:pPr>
      <w:r>
        <w:rPr/>
      </w:r>
    </w:p>
    <w:p>
      <w:pPr>
        <w:pStyle w:val="Normal"/>
        <w:spacing w:before="0" w:after="0"/>
        <w:contextualSpacing/>
        <w:jc w:val="center"/>
        <w:rPr/>
      </w:pPr>
      <w:r>
        <w:rPr/>
        <w:t>Реквизиты для перечисления денежных средств</w:t>
      </w:r>
    </w:p>
    <w:p>
      <w:pPr>
        <w:pStyle w:val="Normal"/>
        <w:spacing w:before="0" w:after="0"/>
        <w:contextualSpacing/>
        <w:jc w:val="center"/>
        <w:rPr/>
      </w:pPr>
      <w:r>
        <w:rPr/>
        <w:t>по договору купли-продажи транспортных средств  и самоходных машин</w:t>
      </w:r>
    </w:p>
    <w:p>
      <w:pPr>
        <w:pStyle w:val="Normal"/>
        <w:jc w:val="both"/>
        <w:rPr/>
      </w:pPr>
      <w:r>
        <w:rPr/>
      </w:r>
    </w:p>
    <w:p>
      <w:pPr>
        <w:pStyle w:val="Normal"/>
        <w:jc w:val="both"/>
        <w:rPr/>
      </w:pPr>
      <w:r>
        <w:rPr/>
      </w:r>
    </w:p>
    <w:p>
      <w:pPr>
        <w:pStyle w:val="Normal"/>
        <w:jc w:val="both"/>
        <w:rPr/>
      </w:pPr>
      <w:r>
        <w:rPr/>
      </w:r>
    </w:p>
    <w:p>
      <w:pPr>
        <w:pStyle w:val="Normal"/>
        <w:spacing w:before="0" w:after="0"/>
        <w:ind w:left="709" w:hanging="0"/>
        <w:contextualSpacing/>
        <w:jc w:val="both"/>
        <w:rPr>
          <w:color w:val="000000"/>
        </w:rPr>
      </w:pPr>
      <w:r>
        <w:rPr>
          <w:color w:val="000000"/>
          <w:u w:val="single"/>
        </w:rPr>
        <w:t>за Имущество</w:t>
      </w:r>
      <w:r>
        <w:rPr>
          <w:color w:val="000000"/>
        </w:rPr>
        <w:t>:</w:t>
      </w:r>
    </w:p>
    <w:p>
      <w:pPr>
        <w:pStyle w:val="Normal"/>
        <w:widowControl w:val="false"/>
        <w:ind w:left="709" w:hanging="0"/>
        <w:jc w:val="both"/>
        <w:rPr>
          <w:color w:val="000000"/>
        </w:rPr>
      </w:pPr>
      <w:r>
        <w:rPr>
          <w:color w:val="000000"/>
        </w:rPr>
        <w:t>Получатель – УФК по Ростовской области (</w:t>
      </w:r>
      <w:r>
        <w:rPr>
          <w:rFonts w:eastAsia="Times New Roman" w:cs="Times New Roman"/>
          <w:color w:val="000000"/>
          <w:kern w:val="0"/>
          <w:sz w:val="24"/>
          <w:szCs w:val="24"/>
          <w:lang w:val="ru-RU" w:eastAsia="ru-RU" w:bidi="ar-SA"/>
        </w:rPr>
        <w:t>Администрация Краснополянского сельского поселения</w:t>
      </w:r>
      <w:r>
        <w:rPr>
          <w:color w:val="000000"/>
        </w:rPr>
        <w:t xml:space="preserve"> л/с </w:t>
      </w:r>
      <w:r>
        <w:rPr>
          <w:rFonts w:eastAsia="Times New Roman" w:cs="Times New Roman"/>
          <w:color w:val="000000"/>
          <w:kern w:val="0"/>
          <w:sz w:val="24"/>
          <w:szCs w:val="24"/>
          <w:lang w:val="ru-RU" w:eastAsia="ru-RU" w:bidi="ar-SA"/>
        </w:rPr>
        <w:t>04583128080</w:t>
      </w:r>
      <w:r>
        <w:rPr>
          <w:color w:val="000000"/>
        </w:rPr>
        <w:t>)</w:t>
      </w:r>
    </w:p>
    <w:p>
      <w:pPr>
        <w:pStyle w:val="Normal"/>
        <w:widowControl w:val="false"/>
        <w:ind w:left="709" w:hanging="0"/>
        <w:jc w:val="both"/>
        <w:rPr>
          <w:color w:val="000000"/>
        </w:rPr>
      </w:pPr>
      <w:r>
        <w:rPr>
          <w:color w:val="000000"/>
        </w:rPr>
        <w:t xml:space="preserve">ИНН </w:t>
      </w:r>
      <w:r>
        <w:rPr>
          <w:rFonts w:eastAsia="Times New Roman" w:cs="Times New Roman"/>
          <w:color w:val="000000"/>
          <w:kern w:val="0"/>
          <w:sz w:val="24"/>
          <w:szCs w:val="24"/>
          <w:lang w:val="ru-RU" w:eastAsia="ru-RU" w:bidi="ar-SA"/>
        </w:rPr>
        <w:t>6127011156</w:t>
      </w:r>
    </w:p>
    <w:p>
      <w:pPr>
        <w:pStyle w:val="Normal"/>
        <w:widowControl w:val="false"/>
        <w:ind w:left="709" w:hanging="0"/>
        <w:jc w:val="both"/>
        <w:rPr>
          <w:color w:val="000000"/>
        </w:rPr>
      </w:pPr>
      <w:r>
        <w:rPr>
          <w:color w:val="000000"/>
        </w:rPr>
        <w:t>КПП 612701001</w:t>
      </w:r>
    </w:p>
    <w:p>
      <w:pPr>
        <w:pStyle w:val="Normal"/>
        <w:ind w:left="709" w:hanging="0"/>
        <w:jc w:val="both"/>
        <w:rPr>
          <w:color w:val="000000"/>
        </w:rPr>
      </w:pPr>
      <w:r>
        <w:rPr>
          <w:color w:val="000000"/>
        </w:rPr>
        <w:t>Р/с – 0</w:t>
      </w:r>
      <w:r>
        <w:rPr>
          <w:rFonts w:eastAsia="Times New Roman" w:cs="Times New Roman"/>
          <w:color w:val="000000"/>
          <w:kern w:val="0"/>
          <w:sz w:val="24"/>
          <w:szCs w:val="24"/>
          <w:lang w:val="ru-RU" w:eastAsia="ru-RU" w:bidi="ar-SA"/>
        </w:rPr>
        <w:t>3100643000000015800</w:t>
      </w:r>
      <w:r>
        <w:rPr>
          <w:color w:val="000000"/>
        </w:rPr>
        <w:t xml:space="preserve"> </w:t>
      </w:r>
    </w:p>
    <w:p>
      <w:pPr>
        <w:pStyle w:val="Normal"/>
        <w:ind w:left="709" w:hanging="0"/>
        <w:jc w:val="both"/>
        <w:rPr>
          <w:color w:val="000000"/>
        </w:rPr>
      </w:pPr>
      <w:r>
        <w:rPr>
          <w:color w:val="000000"/>
        </w:rPr>
        <w:t>К/с – 40102810845370000050</w:t>
      </w:r>
    </w:p>
    <w:p>
      <w:pPr>
        <w:pStyle w:val="Normal"/>
        <w:ind w:left="709" w:hanging="0"/>
        <w:jc w:val="both"/>
        <w:rPr>
          <w:color w:val="000000"/>
        </w:rPr>
      </w:pPr>
      <w:r>
        <w:rPr>
          <w:color w:val="000000"/>
        </w:rPr>
        <w:t>Банк получателя – ОТДЕЛЕНИЕ РОСТОВ-НА-ДОНУ БАНКА РОССИИ//УФК по Ростовской области, г. Ростов-на-Дону</w:t>
      </w:r>
    </w:p>
    <w:p>
      <w:pPr>
        <w:pStyle w:val="Normal"/>
        <w:ind w:left="709" w:hanging="0"/>
        <w:jc w:val="both"/>
        <w:rPr>
          <w:color w:val="000000"/>
        </w:rPr>
      </w:pPr>
      <w:r>
        <w:rPr>
          <w:color w:val="000000"/>
        </w:rPr>
        <w:t>БИК – 016015102</w:t>
      </w:r>
    </w:p>
    <w:p>
      <w:pPr>
        <w:pStyle w:val="Normal"/>
        <w:widowControl w:val="false"/>
        <w:ind w:left="709" w:hanging="0"/>
        <w:jc w:val="both"/>
        <w:rPr>
          <w:color w:val="000000"/>
        </w:rPr>
      </w:pPr>
      <w:r>
        <w:rPr>
          <w:color w:val="000000"/>
        </w:rPr>
        <w:t>ОКТМО – 606444</w:t>
      </w:r>
      <w:r>
        <w:rPr>
          <w:rFonts w:eastAsia="Times New Roman" w:cs="Times New Roman"/>
          <w:color w:val="000000"/>
          <w:kern w:val="0"/>
          <w:sz w:val="24"/>
          <w:szCs w:val="24"/>
          <w:lang w:val="ru-RU" w:eastAsia="ru-RU" w:bidi="ar-SA"/>
        </w:rPr>
        <w:t>33</w:t>
      </w:r>
    </w:p>
    <w:p>
      <w:pPr>
        <w:pStyle w:val="Normal"/>
        <w:widowControl w:val="false"/>
        <w:ind w:left="709" w:hanging="0"/>
        <w:jc w:val="both"/>
        <w:rPr>
          <w:color w:val="000000"/>
        </w:rPr>
      </w:pPr>
      <w:r>
        <w:rPr>
          <w:color w:val="000000"/>
        </w:rPr>
        <w:t xml:space="preserve">Код бюджетной классификации (КБК) – </w:t>
      </w:r>
      <w:r>
        <w:rPr>
          <w:rFonts w:eastAsia="Times New Roman" w:cs="Times New Roman"/>
          <w:color w:val="000000"/>
          <w:kern w:val="0"/>
          <w:sz w:val="24"/>
          <w:szCs w:val="24"/>
          <w:lang w:val="ru-RU" w:eastAsia="ru-RU" w:bidi="ar-SA"/>
        </w:rPr>
        <w:t>951</w:t>
      </w:r>
      <w:r>
        <w:rPr>
          <w:color w:val="000000"/>
        </w:rPr>
        <w:t xml:space="preserve"> 114 </w:t>
      </w:r>
      <w:r>
        <w:rPr>
          <w:rFonts w:eastAsia="Times New Roman" w:cs="Times New Roman"/>
          <w:color w:val="000000"/>
          <w:kern w:val="0"/>
          <w:sz w:val="24"/>
          <w:szCs w:val="24"/>
          <w:lang w:val="ru-RU" w:eastAsia="ru-RU" w:bidi="ar-SA"/>
        </w:rPr>
        <w:t>02</w:t>
      </w:r>
      <w:r>
        <w:rPr>
          <w:color w:val="000000"/>
        </w:rPr>
        <w:t> 05</w:t>
      </w:r>
      <w:r>
        <w:rPr>
          <w:rFonts w:eastAsia="Times New Roman" w:cs="Times New Roman"/>
          <w:color w:val="000000"/>
          <w:kern w:val="0"/>
          <w:sz w:val="24"/>
          <w:szCs w:val="24"/>
          <w:lang w:val="ru-RU" w:eastAsia="ru-RU" w:bidi="ar-SA"/>
        </w:rPr>
        <w:t>3</w:t>
      </w:r>
      <w:r>
        <w:rPr>
          <w:color w:val="000000"/>
        </w:rPr>
        <w:t xml:space="preserve"> </w:t>
      </w:r>
      <w:r>
        <w:rPr>
          <w:rFonts w:eastAsia="Times New Roman" w:cs="Times New Roman"/>
          <w:color w:val="000000"/>
          <w:kern w:val="0"/>
          <w:sz w:val="24"/>
          <w:szCs w:val="24"/>
          <w:lang w:val="ru-RU" w:eastAsia="ru-RU" w:bidi="ar-SA"/>
        </w:rPr>
        <w:t>10</w:t>
      </w:r>
      <w:r>
        <w:rPr>
          <w:color w:val="000000"/>
        </w:rPr>
        <w:t xml:space="preserve"> 0000 410</w:t>
      </w:r>
    </w:p>
    <w:p>
      <w:pPr>
        <w:pStyle w:val="Normal"/>
        <w:spacing w:before="0" w:after="0"/>
        <w:contextualSpacing/>
        <w:jc w:val="both"/>
        <w:rPr/>
      </w:pPr>
      <w:r>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Normal"/>
        <w:rPr/>
      </w:pPr>
      <w:r>
        <w:rPr/>
      </w:r>
    </w:p>
    <w:p>
      <w:pPr>
        <w:pStyle w:val="Normal"/>
        <w:rPr/>
      </w:pPr>
      <w:r>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Normal"/>
        <w:rPr/>
      </w:pPr>
      <w:r>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r>
    </w:p>
    <w:p>
      <w:pPr>
        <w:pStyle w:val="1"/>
        <w:spacing w:before="240" w:after="60"/>
        <w:ind w:firstLine="6804"/>
        <w:contextualSpacing/>
        <w:jc w:val="both"/>
        <w:rPr>
          <w:rFonts w:ascii="Times New Roman" w:hAnsi="Times New Roman"/>
          <w:b w:val="false"/>
          <w:b w:val="false"/>
          <w:sz w:val="24"/>
          <w:szCs w:val="24"/>
        </w:rPr>
      </w:pPr>
      <w:r>
        <w:rPr>
          <w:rFonts w:ascii="Times New Roman" w:hAnsi="Times New Roman"/>
          <w:b w:val="false"/>
          <w:sz w:val="24"/>
          <w:szCs w:val="24"/>
        </w:rPr>
        <w:t>Приложение  2</w:t>
      </w:r>
    </w:p>
    <w:p>
      <w:pPr>
        <w:pStyle w:val="Normal"/>
        <w:rPr/>
      </w:pPr>
      <w:r>
        <w:rPr/>
      </w:r>
    </w:p>
    <w:p>
      <w:pPr>
        <w:pStyle w:val="Normal"/>
        <w:spacing w:before="0" w:after="0"/>
        <w:ind w:firstLine="6804"/>
        <w:contextualSpacing/>
        <w:jc w:val="both"/>
        <w:rPr/>
      </w:pPr>
      <w:r>
        <w:rPr/>
        <w:t xml:space="preserve">к  договору купли-продажи </w:t>
      </w:r>
    </w:p>
    <w:p>
      <w:pPr>
        <w:pStyle w:val="Normal"/>
        <w:spacing w:before="0" w:after="0"/>
        <w:ind w:firstLine="6804"/>
        <w:contextualSpacing/>
        <w:jc w:val="both"/>
        <w:rPr/>
      </w:pPr>
      <w:r>
        <w:rPr/>
        <w:t xml:space="preserve">транспортных          средств </w:t>
      </w:r>
    </w:p>
    <w:p>
      <w:pPr>
        <w:pStyle w:val="Normal"/>
        <w:spacing w:before="0" w:after="0"/>
        <w:ind w:firstLine="6804"/>
        <w:contextualSpacing/>
        <w:jc w:val="both"/>
        <w:rPr/>
      </w:pPr>
      <w:r>
        <w:rPr/>
        <w:t>и      самоходных      машин</w:t>
      </w:r>
    </w:p>
    <w:p>
      <w:pPr>
        <w:pStyle w:val="Normal"/>
        <w:spacing w:before="0" w:after="0"/>
        <w:contextualSpacing/>
        <w:jc w:val="both"/>
        <w:rPr>
          <w:b/>
          <w:b/>
        </w:rPr>
      </w:pPr>
      <w:r>
        <w:rPr>
          <w:b/>
        </w:rPr>
      </w:r>
    </w:p>
    <w:p>
      <w:pPr>
        <w:pStyle w:val="Normal"/>
        <w:spacing w:before="0" w:after="0"/>
        <w:contextualSpacing/>
        <w:jc w:val="both"/>
        <w:rPr/>
      </w:pPr>
      <w:r>
        <w:rPr/>
      </w:r>
    </w:p>
    <w:p>
      <w:pPr>
        <w:pStyle w:val="Normal"/>
        <w:spacing w:before="0" w:after="0"/>
        <w:contextualSpacing/>
        <w:jc w:val="both"/>
        <w:rPr/>
      </w:pPr>
      <w:r>
        <w:rPr/>
      </w:r>
    </w:p>
    <w:p>
      <w:pPr>
        <w:pStyle w:val="1"/>
        <w:spacing w:before="240" w:after="60"/>
        <w:contextualSpacing/>
        <w:jc w:val="center"/>
        <w:rPr>
          <w:rFonts w:ascii="Times New Roman" w:hAnsi="Times New Roman"/>
          <w:szCs w:val="24"/>
        </w:rPr>
      </w:pPr>
      <w:r>
        <w:rPr>
          <w:rFonts w:ascii="Times New Roman" w:hAnsi="Times New Roman"/>
          <w:szCs w:val="24"/>
        </w:rPr>
        <w:t>Акт приема-передачи объектов</w:t>
      </w:r>
    </w:p>
    <w:p>
      <w:pPr>
        <w:pStyle w:val="Normal"/>
        <w:spacing w:before="0" w:after="0"/>
        <w:contextualSpacing/>
        <w:jc w:val="center"/>
        <w:rPr>
          <w:b/>
          <w:b/>
        </w:rPr>
      </w:pPr>
      <w:r>
        <w:rPr>
          <w:b/>
        </w:rPr>
        <w:t>к Договору купли-продажи транспортных средств и самоходных машин</w:t>
      </w:r>
    </w:p>
    <w:p>
      <w:pPr>
        <w:pStyle w:val="Normal"/>
        <w:spacing w:before="0" w:after="0"/>
        <w:contextualSpacing/>
        <w:jc w:val="center"/>
        <w:rPr>
          <w:b/>
          <w:b/>
        </w:rPr>
      </w:pPr>
      <w:r>
        <w:rPr>
          <w:b/>
        </w:rPr>
        <w:t>от «____» _________ 20__ № _______</w:t>
      </w:r>
    </w:p>
    <w:p>
      <w:pPr>
        <w:pStyle w:val="2"/>
        <w:spacing w:before="0" w:after="0"/>
        <w:contextualSpacing/>
        <w:jc w:val="center"/>
        <w:rPr>
          <w:b/>
          <w:b/>
          <w:i/>
          <w:i/>
          <w:szCs w:val="24"/>
        </w:rPr>
      </w:pPr>
      <w:r>
        <w:rPr>
          <w:b/>
          <w:i/>
          <w:szCs w:val="24"/>
        </w:rPr>
      </w:r>
    </w:p>
    <w:p>
      <w:pPr>
        <w:pStyle w:val="Normal"/>
        <w:rPr/>
      </w:pPr>
      <w:r>
        <w:rPr/>
      </w:r>
    </w:p>
    <w:p>
      <w:pPr>
        <w:pStyle w:val="Normal"/>
        <w:rPr/>
      </w:pPr>
      <w:r>
        <w:rPr/>
        <w:t xml:space="preserve"> </w:t>
      </w:r>
    </w:p>
    <w:p>
      <w:pPr>
        <w:pStyle w:val="2"/>
        <w:spacing w:before="0" w:after="0"/>
        <w:contextualSpacing/>
        <w:rPr>
          <w:b/>
          <w:b/>
          <w:i/>
          <w:i/>
          <w:szCs w:val="24"/>
        </w:rPr>
      </w:pPr>
      <w:r>
        <w:rPr>
          <w:szCs w:val="24"/>
        </w:rPr>
        <w:t xml:space="preserve">с. </w:t>
      </w:r>
      <w:r>
        <w:rPr>
          <w:rFonts w:eastAsia="Times New Roman" w:cs="Times New Roman"/>
          <w:color w:val="auto"/>
          <w:kern w:val="0"/>
          <w:sz w:val="24"/>
          <w:szCs w:val="24"/>
          <w:lang w:val="ru-RU" w:eastAsia="ru-RU" w:bidi="ar-SA"/>
        </w:rPr>
        <w:t>Красная Поляна</w:t>
      </w:r>
      <w:r>
        <w:rPr>
          <w:szCs w:val="24"/>
        </w:rPr>
        <w:t xml:space="preserve">                                                           «___» ______________20___</w:t>
      </w:r>
    </w:p>
    <w:p>
      <w:pPr>
        <w:pStyle w:val="Normal"/>
        <w:spacing w:before="0" w:after="0"/>
        <w:ind w:firstLine="709"/>
        <w:contextualSpacing/>
        <w:jc w:val="both"/>
        <w:rPr/>
      </w:pPr>
      <w:r>
        <w:rPr/>
      </w:r>
    </w:p>
    <w:p>
      <w:pPr>
        <w:pStyle w:val="Normal"/>
        <w:spacing w:before="0" w:after="0"/>
        <w:ind w:firstLine="709"/>
        <w:contextualSpacing/>
        <w:jc w:val="both"/>
        <w:rPr/>
      </w:pPr>
      <w:r>
        <w:rPr/>
      </w:r>
    </w:p>
    <w:p>
      <w:pPr>
        <w:pStyle w:val="Normal"/>
        <w:spacing w:before="0" w:after="0"/>
        <w:ind w:firstLine="709"/>
        <w:contextualSpacing/>
        <w:jc w:val="both"/>
        <w:rPr/>
      </w:pPr>
      <w:r>
        <w:rPr/>
      </w:r>
    </w:p>
    <w:p>
      <w:pPr>
        <w:pStyle w:val="Normal"/>
        <w:spacing w:before="0" w:after="0"/>
        <w:ind w:firstLine="709"/>
        <w:contextualSpacing/>
        <w:jc w:val="both"/>
        <w:rPr>
          <w:b/>
          <w:b/>
        </w:rPr>
      </w:pPr>
      <w:r>
        <w:rPr>
          <w:szCs w:val="28"/>
        </w:rPr>
        <w:t>М</w:t>
      </w:r>
      <w:r>
        <w:rPr>
          <w:szCs w:val="28"/>
        </w:rPr>
        <w:t>униципально</w:t>
      </w:r>
      <w:r>
        <w:rPr>
          <w:rFonts w:eastAsia="Times New Roman" w:cs="Times New Roman"/>
          <w:color w:val="auto"/>
          <w:kern w:val="0"/>
          <w:sz w:val="24"/>
          <w:szCs w:val="28"/>
          <w:lang w:val="ru-RU" w:eastAsia="ru-RU" w:bidi="ar-SA"/>
        </w:rPr>
        <w:t>е</w:t>
      </w:r>
      <w:r>
        <w:rPr>
          <w:szCs w:val="28"/>
        </w:rPr>
        <w:t xml:space="preserve"> образовани</w:t>
      </w:r>
      <w:r>
        <w:rPr>
          <w:rFonts w:eastAsia="Times New Roman" w:cs="Times New Roman"/>
          <w:color w:val="auto"/>
          <w:kern w:val="0"/>
          <w:sz w:val="24"/>
          <w:szCs w:val="28"/>
          <w:lang w:val="ru-RU" w:eastAsia="ru-RU" w:bidi="ar-SA"/>
        </w:rPr>
        <w:t>е</w:t>
      </w:r>
      <w:r>
        <w:rPr>
          <w:szCs w:val="28"/>
        </w:rPr>
        <w:t xml:space="preserve"> «Краснополянское сельское поселение»</w:t>
      </w:r>
      <w:r>
        <w:rPr/>
        <w:t xml:space="preserve"> в   дальнейшем "Продавец", в лице Главы Администрации </w:t>
      </w:r>
      <w:r>
        <w:rPr>
          <w:rFonts w:eastAsia="Times New Roman" w:cs="Times New Roman"/>
          <w:color w:val="auto"/>
          <w:kern w:val="0"/>
          <w:sz w:val="24"/>
          <w:szCs w:val="24"/>
          <w:lang w:val="ru-RU" w:eastAsia="ru-RU" w:bidi="ar-SA"/>
        </w:rPr>
        <w:t>Краснополянского сельского поселения</w:t>
      </w:r>
      <w:r>
        <w:rPr/>
        <w:t xml:space="preserve"> </w:t>
      </w:r>
      <w:r>
        <w:rPr>
          <w:rFonts w:eastAsia="Times New Roman" w:cs="Times New Roman"/>
          <w:color w:val="auto"/>
          <w:kern w:val="0"/>
          <w:sz w:val="24"/>
          <w:szCs w:val="24"/>
          <w:lang w:val="ru-RU" w:eastAsia="ru-RU" w:bidi="ar-SA"/>
        </w:rPr>
        <w:t>Булгакова Петра Александровича</w:t>
      </w:r>
      <w:r>
        <w:rPr/>
        <w:t xml:space="preserve">, действующего на основании Устава </w:t>
      </w:r>
      <w:r>
        <w:rPr>
          <w:szCs w:val="28"/>
        </w:rPr>
        <w:t>муниципального образования «Краснополянское сельское поселение»</w:t>
      </w:r>
      <w:r>
        <w:rPr/>
        <w:t>,</w:t>
      </w:r>
      <w:r>
        <w:rPr>
          <w:sz w:val="28"/>
          <w:szCs w:val="28"/>
        </w:rPr>
        <w:t xml:space="preserve"> </w:t>
      </w:r>
      <w:r>
        <w:rPr/>
        <w:t xml:space="preserve">с одной стороны, и _______________________________, именуемый в дальнейшем Покупатель, именуемые </w:t>
        <w:br/>
        <w:t xml:space="preserve">в дальнейшем Стороны, составили настоящий Акт приема-передачи имущества, находящегося в собственности </w:t>
      </w:r>
      <w:r>
        <w:rPr>
          <w:rFonts w:eastAsia="Times New Roman" w:cs="Times New Roman"/>
          <w:color w:val="auto"/>
          <w:kern w:val="0"/>
          <w:sz w:val="24"/>
          <w:szCs w:val="28"/>
          <w:lang w:val="ru-RU" w:eastAsia="ru-RU" w:bidi="ar-SA"/>
        </w:rPr>
        <w:t>муниципального образования «Краснополянское сельское поселение»</w:t>
      </w:r>
      <w:r>
        <w:rPr/>
        <w:t xml:space="preserve">  (далее по тексту – Акт приема-передачи) о нижеследующем:</w:t>
      </w:r>
    </w:p>
    <w:p>
      <w:pPr>
        <w:pStyle w:val="Normal"/>
        <w:spacing w:before="0" w:after="0"/>
        <w:ind w:right="-1" w:firstLine="708"/>
        <w:contextualSpacing/>
        <w:jc w:val="both"/>
        <w:rPr/>
      </w:pPr>
      <w:r>
        <w:rPr/>
        <w:t>1. В соответствии с Договором купли-продажи муниципального имущества от «____» _________ 20 __ №_____ (далее по тексту - Договор) Продавец передает, а Покупатель принимает муниципальное движимое имущество:</w:t>
      </w:r>
    </w:p>
    <w:p>
      <w:pPr>
        <w:pStyle w:val="Normal"/>
        <w:widowControl w:val="false"/>
        <w:spacing w:before="0" w:after="0"/>
        <w:ind w:firstLine="709"/>
        <w:contextualSpacing/>
        <w:jc w:val="both"/>
        <w:rPr>
          <w:color w:val="000000"/>
        </w:rPr>
      </w:pPr>
      <w:r>
        <w:rPr>
          <w:color w:val="000000"/>
          <w:sz w:val="24"/>
          <w:szCs w:val="24"/>
        </w:rPr>
        <w:t>Автобус.  Идентификационный номер (VIN): </w:t>
      </w:r>
      <w:r>
        <w:rPr>
          <w:color w:val="000000"/>
          <w:sz w:val="24"/>
          <w:szCs w:val="24"/>
          <w:lang w:val="en-US"/>
        </w:rPr>
        <w:t>X1</w:t>
      </w:r>
      <w:r>
        <w:rPr>
          <w:rFonts w:eastAsia="Times New Roman" w:cs="Times New Roman"/>
          <w:color w:val="000000"/>
          <w:kern w:val="0"/>
          <w:sz w:val="24"/>
          <w:szCs w:val="24"/>
          <w:lang w:val="ru-RU" w:eastAsia="ru-RU" w:bidi="ar-SA"/>
        </w:rPr>
        <w:t>M</w:t>
      </w:r>
      <w:r>
        <w:rPr>
          <w:color w:val="000000"/>
          <w:sz w:val="24"/>
          <w:szCs w:val="24"/>
          <w:lang w:val="en-US"/>
        </w:rPr>
        <w:t xml:space="preserve">3205EX60010866. </w:t>
      </w:r>
      <w:r>
        <w:rPr>
          <w:color w:val="000000"/>
          <w:sz w:val="24"/>
          <w:szCs w:val="24"/>
          <w:lang w:val="ru-RU"/>
        </w:rPr>
        <w:t>Марка, модель ТС: ПАЗ 32053-70. Год изготовления ТС: 2006. Модель, № двигателя: 523400,  61026821. Номер шасси (рамы): отсутствует. Номер кузова (кабин</w:t>
      </w:r>
      <w:r>
        <w:rPr>
          <w:rFonts w:eastAsia="Times New Roman" w:cs="Times New Roman"/>
          <w:color w:val="000000"/>
          <w:kern w:val="0"/>
          <w:sz w:val="24"/>
          <w:szCs w:val="24"/>
          <w:lang w:val="ru-RU" w:eastAsia="ru-RU" w:bidi="ar-SA"/>
        </w:rPr>
        <w:t>ы</w:t>
      </w:r>
      <w:r>
        <w:rPr>
          <w:color w:val="000000"/>
          <w:sz w:val="24"/>
          <w:szCs w:val="24"/>
          <w:lang w:val="ru-RU"/>
        </w:rPr>
        <w:t>, прицепа): 60010866. Цвет кузова (кабины, прицепа): желтый.  Мощность двигателя, л.с. (кВт): 130 л.с.  Рабочий объем двигателя, куб.см: 4670. Тип двигателя: бензиновый</w:t>
      </w:r>
      <w:r>
        <w:rPr>
          <w:color w:val="000000"/>
        </w:rPr>
        <w:t>.</w:t>
      </w:r>
    </w:p>
    <w:p>
      <w:pPr>
        <w:pStyle w:val="Normal"/>
        <w:widowControl w:val="false"/>
        <w:spacing w:before="0" w:after="0"/>
        <w:ind w:firstLine="709"/>
        <w:contextualSpacing/>
        <w:jc w:val="both"/>
        <w:rPr/>
      </w:pPr>
      <w:r>
        <w:rPr>
          <w:color w:val="000000"/>
          <w:sz w:val="28"/>
          <w:szCs w:val="28"/>
        </w:rPr>
        <w:t xml:space="preserve"> </w:t>
      </w:r>
      <w:r>
        <w:rPr/>
        <w:t>2. В соответствии с настоящим Актом приема-передачи Продавец передал в собственность Покупателя, а Покупатель принял указанное в п. 1 Имущество полностью в таком виде, в каком оно было на момент подписания Договора.</w:t>
      </w:r>
    </w:p>
    <w:p>
      <w:pPr>
        <w:pStyle w:val="Normal"/>
        <w:widowControl w:val="false"/>
        <w:spacing w:before="0" w:after="0"/>
        <w:ind w:firstLine="709"/>
        <w:contextualSpacing/>
        <w:jc w:val="both"/>
        <w:rPr/>
      </w:pPr>
      <w:r>
        <w:rPr/>
        <w:t>Имущество осмотрено Покупателем, претензий по состоянию Имущества нет. За скрытые дефекты Продавец ответственности не несет.</w:t>
      </w:r>
    </w:p>
    <w:p>
      <w:pPr>
        <w:pStyle w:val="Normal"/>
        <w:widowControl w:val="false"/>
        <w:spacing w:before="0" w:after="0"/>
        <w:ind w:firstLine="709"/>
        <w:contextualSpacing/>
        <w:jc w:val="both"/>
        <w:rPr/>
      </w:pPr>
      <w:r>
        <w:rPr/>
        <w:t>3. Обязанность по оплате имущества исполнена Покупателем в полном объеме в соответствии с условиями Договора. Стороны взаимных претензий друг к другу не имеют.</w:t>
      </w:r>
    </w:p>
    <w:p>
      <w:pPr>
        <w:pStyle w:val="Normal"/>
        <w:widowControl w:val="false"/>
        <w:spacing w:before="0" w:after="0"/>
        <w:ind w:firstLine="709"/>
        <w:contextualSpacing/>
        <w:jc w:val="both"/>
        <w:rPr/>
      </w:pPr>
      <w:r>
        <w:rPr/>
        <w:t>4. Имущество считается переданным Покупателю по Договору с  момента подписания настоящего Акта приема-передачи имущества Сторонами. Принятое Покупателем Имущество возврату не подлежит.</w:t>
      </w:r>
    </w:p>
    <w:p>
      <w:pPr>
        <w:pStyle w:val="Normal"/>
        <w:spacing w:before="0" w:after="0"/>
        <w:ind w:firstLine="709"/>
        <w:contextualSpacing/>
        <w:jc w:val="both"/>
        <w:rPr/>
      </w:pPr>
      <w:r>
        <w:rPr/>
        <w:t>5. Настоящий Акт приема-передачи Имущества составлен в 2 (двух) экземплярах, имеющих одинаковую юридическую силу, по одному для каждой их Сторон.</w:t>
      </w:r>
    </w:p>
    <w:p>
      <w:pPr>
        <w:pStyle w:val="Normal"/>
        <w:spacing w:before="0" w:after="0"/>
        <w:contextualSpacing/>
        <w:jc w:val="both"/>
        <w:rPr/>
      </w:pPr>
      <w:r>
        <w:rPr/>
      </w:r>
    </w:p>
    <w:p>
      <w:pPr>
        <w:pStyle w:val="Normal"/>
        <w:spacing w:before="0" w:after="0"/>
        <w:contextualSpacing/>
        <w:jc w:val="both"/>
        <w:rPr/>
      </w:pPr>
      <w:r>
        <w:rPr/>
      </w:r>
    </w:p>
    <w:tbl>
      <w:tblPr>
        <w:tblW w:w="4850" w:type="pct"/>
        <w:jc w:val="left"/>
        <w:tblInd w:w="0" w:type="dxa"/>
        <w:tblCellMar>
          <w:top w:w="0" w:type="dxa"/>
          <w:left w:w="108" w:type="dxa"/>
          <w:bottom w:w="0" w:type="dxa"/>
          <w:right w:w="108" w:type="dxa"/>
        </w:tblCellMar>
        <w:tblLook w:firstRow="1" w:noVBand="1" w:lastRow="0" w:firstColumn="1" w:lastColumn="0" w:noHBand="0" w:val="04a0"/>
      </w:tblPr>
      <w:tblGrid>
        <w:gridCol w:w="4655"/>
        <w:gridCol w:w="455"/>
        <w:gridCol w:w="5122"/>
      </w:tblGrid>
      <w:tr>
        <w:trPr/>
        <w:tc>
          <w:tcPr>
            <w:tcW w:w="4655" w:type="dxa"/>
            <w:tcBorders/>
          </w:tcPr>
          <w:p>
            <w:pPr>
              <w:pStyle w:val="Normal"/>
              <w:spacing w:before="0" w:after="0"/>
              <w:ind w:right="176" w:hanging="0"/>
              <w:contextualSpacing/>
              <w:jc w:val="both"/>
              <w:rPr>
                <w:b/>
                <w:b/>
              </w:rPr>
            </w:pPr>
            <w:r>
              <w:rPr>
                <w:b/>
              </w:rPr>
              <w:t>Продавец:</w:t>
            </w:r>
          </w:p>
          <w:p>
            <w:pPr>
              <w:pStyle w:val="Style24"/>
              <w:shd w:val="clear" w:color="auto" w:fill="FFFFFF"/>
              <w:spacing w:before="119" w:after="280"/>
              <w:ind w:right="0" w:hanging="0"/>
              <w:rPr>
                <w:szCs w:val="28"/>
              </w:rPr>
            </w:pPr>
            <w:r>
              <w:rPr>
                <w:rFonts w:eastAsia="Times New Roman" w:cs="Times New Roman"/>
                <w:bCs/>
                <w:color w:val="auto"/>
                <w:kern w:val="0"/>
                <w:sz w:val="24"/>
                <w:szCs w:val="28"/>
                <w:lang w:val="ru-RU" w:eastAsia="ru-RU" w:bidi="ar-SA"/>
              </w:rPr>
              <w:t>М</w:t>
            </w:r>
            <w:r>
              <w:rPr>
                <w:rFonts w:eastAsia="Times New Roman" w:cs="Times New Roman"/>
                <w:bCs/>
                <w:color w:val="auto"/>
                <w:kern w:val="0"/>
                <w:sz w:val="24"/>
                <w:szCs w:val="28"/>
                <w:lang w:val="ru-RU" w:eastAsia="ru-RU" w:bidi="ar-SA"/>
              </w:rPr>
              <w:t>униципально</w:t>
            </w:r>
            <w:r>
              <w:rPr>
                <w:rFonts w:eastAsia="Times New Roman" w:cs="Times New Roman"/>
                <w:bCs/>
                <w:color w:val="auto"/>
                <w:kern w:val="0"/>
                <w:sz w:val="24"/>
                <w:szCs w:val="28"/>
                <w:lang w:val="ru-RU" w:eastAsia="ru-RU" w:bidi="ar-SA"/>
              </w:rPr>
              <w:t>е</w:t>
            </w:r>
            <w:r>
              <w:rPr>
                <w:rFonts w:eastAsia="Times New Roman" w:cs="Times New Roman"/>
                <w:bCs/>
                <w:color w:val="auto"/>
                <w:kern w:val="0"/>
                <w:sz w:val="24"/>
                <w:szCs w:val="28"/>
                <w:lang w:val="ru-RU" w:eastAsia="ru-RU" w:bidi="ar-SA"/>
              </w:rPr>
              <w:t xml:space="preserve"> образовани</w:t>
            </w:r>
            <w:r>
              <w:rPr>
                <w:rFonts w:eastAsia="Times New Roman" w:cs="Times New Roman"/>
                <w:bCs/>
                <w:color w:val="auto"/>
                <w:kern w:val="0"/>
                <w:sz w:val="24"/>
                <w:szCs w:val="28"/>
                <w:lang w:val="ru-RU" w:eastAsia="ru-RU" w:bidi="ar-SA"/>
              </w:rPr>
              <w:t>е</w:t>
            </w:r>
            <w:r>
              <w:rPr>
                <w:rFonts w:eastAsia="Times New Roman" w:cs="Times New Roman"/>
                <w:bCs/>
                <w:color w:val="auto"/>
                <w:kern w:val="0"/>
                <w:sz w:val="24"/>
                <w:szCs w:val="28"/>
                <w:lang w:val="ru-RU" w:eastAsia="ru-RU" w:bidi="ar-SA"/>
              </w:rPr>
              <w:t xml:space="preserve"> «Краснополянское сельское поселение»</w:t>
            </w:r>
          </w:p>
          <w:p>
            <w:pPr>
              <w:pStyle w:val="Normal"/>
              <w:shd w:val="clear" w:color="auto" w:fill="FFFFFF"/>
              <w:suppressAutoHyphens w:val="true"/>
              <w:rPr>
                <w:lang w:eastAsia="zh-CN"/>
              </w:rPr>
            </w:pPr>
            <w:r>
              <w:rPr>
                <w:bCs/>
              </w:rPr>
              <w:t>3475</w:t>
            </w:r>
            <w:r>
              <w:rPr>
                <w:rFonts w:eastAsia="Times New Roman" w:cs="Times New Roman"/>
                <w:bCs/>
                <w:color w:val="auto"/>
                <w:kern w:val="0"/>
                <w:sz w:val="24"/>
                <w:szCs w:val="24"/>
                <w:lang w:val="ru-RU" w:eastAsia="ru-RU" w:bidi="ar-SA"/>
              </w:rPr>
              <w:t>65</w:t>
            </w:r>
            <w:r>
              <w:rPr>
                <w:bCs/>
              </w:rPr>
              <w:t xml:space="preserve">, Ростовская область,                                                     </w:t>
            </w:r>
          </w:p>
          <w:p>
            <w:pPr>
              <w:pStyle w:val="Normal"/>
              <w:shd w:val="clear" w:color="auto" w:fill="FFFFFF"/>
              <w:suppressAutoHyphens w:val="true"/>
              <w:rPr>
                <w:lang w:eastAsia="zh-CN"/>
              </w:rPr>
            </w:pPr>
            <w:r>
              <w:rPr>
                <w:bCs/>
              </w:rPr>
              <w:t xml:space="preserve">Песчанокопский район, с. </w:t>
            </w:r>
            <w:r>
              <w:rPr>
                <w:rFonts w:eastAsia="Times New Roman" w:cs="Times New Roman"/>
                <w:bCs/>
                <w:color w:val="auto"/>
                <w:kern w:val="0"/>
                <w:sz w:val="24"/>
                <w:szCs w:val="24"/>
                <w:lang w:val="ru-RU" w:eastAsia="ru-RU" w:bidi="ar-SA"/>
              </w:rPr>
              <w:t>Красная Поляна</w:t>
            </w:r>
            <w:r>
              <w:rPr>
                <w:bCs/>
              </w:rPr>
              <w:t xml:space="preserve">, ул. </w:t>
            </w:r>
            <w:r>
              <w:rPr>
                <w:rFonts w:eastAsia="Times New Roman" w:cs="Times New Roman"/>
                <w:bCs/>
                <w:color w:val="auto"/>
                <w:kern w:val="0"/>
                <w:sz w:val="24"/>
                <w:szCs w:val="24"/>
                <w:lang w:val="ru-RU" w:eastAsia="ru-RU" w:bidi="ar-SA"/>
              </w:rPr>
              <w:t>Кирова,2</w:t>
            </w:r>
          </w:p>
          <w:p>
            <w:pPr>
              <w:pStyle w:val="Normal"/>
              <w:shd w:val="clear" w:color="auto" w:fill="FFFFFF"/>
              <w:suppressAutoHyphens w:val="true"/>
              <w:rPr>
                <w:lang w:eastAsia="zh-CN"/>
              </w:rPr>
            </w:pPr>
            <w:r>
              <w:rPr>
                <w:bCs/>
              </w:rPr>
              <w:t xml:space="preserve">ИНН </w:t>
            </w:r>
            <w:r>
              <w:rPr>
                <w:rFonts w:eastAsia="Times New Roman" w:cs="Times New Roman"/>
                <w:bCs/>
                <w:color w:val="auto"/>
                <w:kern w:val="0"/>
                <w:sz w:val="24"/>
                <w:szCs w:val="24"/>
                <w:lang w:val="ru-RU" w:eastAsia="ru-RU" w:bidi="ar-SA"/>
              </w:rPr>
              <w:t>6127011156</w:t>
            </w:r>
          </w:p>
          <w:p>
            <w:pPr>
              <w:pStyle w:val="Normal"/>
              <w:shd w:val="clear" w:color="auto" w:fill="FFFFFF"/>
              <w:suppressAutoHyphens w:val="true"/>
              <w:rPr>
                <w:lang w:eastAsia="zh-CN"/>
              </w:rPr>
            </w:pPr>
            <w:r>
              <w:rPr>
                <w:bCs/>
              </w:rPr>
              <w:t xml:space="preserve">ОГРН </w:t>
            </w:r>
            <w:r>
              <w:rPr>
                <w:rFonts w:eastAsia="Times New Roman" w:cs="Times New Roman"/>
                <w:bCs/>
                <w:color w:val="auto"/>
                <w:kern w:val="0"/>
                <w:sz w:val="24"/>
                <w:szCs w:val="24"/>
                <w:lang w:val="ru-RU" w:eastAsia="ru-RU" w:bidi="ar-SA"/>
              </w:rPr>
              <w:t>1056127017066</w:t>
            </w:r>
          </w:p>
          <w:p>
            <w:pPr>
              <w:pStyle w:val="Normal"/>
              <w:shd w:val="clear" w:color="auto" w:fill="FFFFFF"/>
              <w:suppressAutoHyphens w:val="true"/>
              <w:spacing w:before="119" w:after="280"/>
              <w:rPr>
                <w:bCs/>
              </w:rPr>
            </w:pPr>
            <w:r>
              <w:rPr>
                <w:bCs/>
              </w:rPr>
              <w:t>Глава Администрации</w:t>
            </w:r>
          </w:p>
          <w:p>
            <w:pPr>
              <w:pStyle w:val="Normal"/>
              <w:jc w:val="both"/>
              <w:rPr>
                <w:rFonts w:ascii="Times New Roman" w:hAnsi="Times New Roman" w:eastAsia="Times New Roman" w:cs="Times New Roman"/>
                <w:bCs/>
                <w:color w:val="auto"/>
                <w:kern w:val="0"/>
                <w:sz w:val="24"/>
                <w:szCs w:val="24"/>
                <w:lang w:val="ru-RU" w:eastAsia="ru-RU" w:bidi="ar-SA"/>
              </w:rPr>
            </w:pPr>
            <w:r>
              <w:rPr>
                <w:rFonts w:eastAsia="Times New Roman" w:cs="Times New Roman"/>
                <w:bCs/>
                <w:color w:val="auto"/>
                <w:kern w:val="0"/>
                <w:sz w:val="24"/>
                <w:szCs w:val="24"/>
                <w:lang w:val="ru-RU" w:eastAsia="ru-RU" w:bidi="ar-SA"/>
              </w:rPr>
              <w:t>Краснополянского сельского поселения</w:t>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lang w:eastAsia="en-US"/>
              </w:rPr>
            </w:pPr>
            <w:r>
              <w:rPr>
                <w:lang w:eastAsia="en-US"/>
              </w:rPr>
            </w:r>
          </w:p>
          <w:p>
            <w:pPr>
              <w:pStyle w:val="Normal"/>
              <w:jc w:val="both"/>
              <w:rPr>
                <w:bCs/>
                <w:lang w:eastAsia="en-US"/>
              </w:rPr>
            </w:pPr>
            <w:r>
              <w:rPr>
                <w:lang w:eastAsia="en-US"/>
              </w:rPr>
              <w:t>__________________/</w:t>
            </w:r>
            <w:r>
              <w:rPr>
                <w:rFonts w:eastAsia="Times New Roman" w:cs="Times New Roman"/>
                <w:color w:val="auto"/>
                <w:kern w:val="0"/>
                <w:sz w:val="24"/>
                <w:szCs w:val="24"/>
                <w:lang w:val="ru-RU" w:eastAsia="en-US" w:bidi="ar-SA"/>
              </w:rPr>
              <w:t>П.А. Булгаков</w:t>
            </w:r>
            <w:r>
              <w:rPr>
                <w:lang w:eastAsia="en-US"/>
              </w:rPr>
              <w:t xml:space="preserve"> /</w:t>
            </w:r>
          </w:p>
          <w:p>
            <w:pPr>
              <w:pStyle w:val="Normal"/>
              <w:spacing w:before="0" w:after="0"/>
              <w:ind w:right="176" w:hanging="0"/>
              <w:contextualSpacing/>
              <w:jc w:val="both"/>
              <w:rPr>
                <w:b/>
                <w:b/>
              </w:rPr>
            </w:pPr>
            <w:r>
              <w:rPr>
                <w:bCs/>
                <w:lang w:eastAsia="en-US"/>
              </w:rPr>
              <w:t xml:space="preserve">            </w:t>
            </w:r>
            <w:r>
              <w:rPr>
                <w:bCs/>
                <w:lang w:eastAsia="en-US"/>
              </w:rPr>
              <w:t>м.п.</w:t>
            </w:r>
          </w:p>
        </w:tc>
        <w:tc>
          <w:tcPr>
            <w:tcW w:w="455" w:type="dxa"/>
            <w:tcBorders/>
          </w:tcPr>
          <w:p>
            <w:pPr>
              <w:pStyle w:val="Normal"/>
              <w:spacing w:before="0" w:after="0"/>
              <w:contextualSpacing/>
              <w:jc w:val="both"/>
              <w:rPr>
                <w:b/>
                <w:b/>
              </w:rPr>
            </w:pPr>
            <w:r>
              <w:rPr>
                <w:b/>
              </w:rPr>
            </w:r>
          </w:p>
        </w:tc>
        <w:tc>
          <w:tcPr>
            <w:tcW w:w="5122" w:type="dxa"/>
            <w:tcBorders/>
          </w:tcPr>
          <w:p>
            <w:pPr>
              <w:pStyle w:val="Normal"/>
              <w:widowControl w:val="false"/>
              <w:tabs>
                <w:tab w:val="clear" w:pos="708"/>
                <w:tab w:val="left" w:pos="1260" w:leader="none"/>
              </w:tabs>
              <w:spacing w:before="0" w:after="0"/>
              <w:contextualSpacing/>
              <w:jc w:val="both"/>
              <w:rPr>
                <w:b/>
                <w:b/>
              </w:rPr>
            </w:pPr>
            <w:r>
              <w:rPr>
                <w:b/>
              </w:rPr>
              <w:t>Покупатель:</w:t>
            </w:r>
          </w:p>
          <w:p>
            <w:pPr>
              <w:pStyle w:val="Normal"/>
              <w:widowControl w:val="false"/>
              <w:tabs>
                <w:tab w:val="clear" w:pos="708"/>
                <w:tab w:val="left" w:pos="1260" w:leader="none"/>
              </w:tabs>
              <w:spacing w:before="0" w:after="0"/>
              <w:contextualSpacing/>
              <w:jc w:val="both"/>
              <w:rPr>
                <w:i/>
                <w:i/>
              </w:rPr>
            </w:pPr>
            <w:r>
              <w:rPr>
                <w:i/>
              </w:rPr>
              <w:t>(для юридических лиц)</w:t>
            </w:r>
          </w:p>
          <w:p>
            <w:pPr>
              <w:pStyle w:val="Normal"/>
              <w:widowControl w:val="false"/>
              <w:tabs>
                <w:tab w:val="clear" w:pos="708"/>
                <w:tab w:val="left" w:pos="1260" w:leader="none"/>
              </w:tabs>
              <w:spacing w:before="0" w:after="0"/>
              <w:contextualSpacing/>
              <w:jc w:val="both"/>
              <w:rPr/>
            </w:pPr>
            <w:r>
              <w:rPr/>
              <w:t>Наименование ________________</w:t>
            </w:r>
          </w:p>
          <w:p>
            <w:pPr>
              <w:pStyle w:val="Normal"/>
              <w:widowControl w:val="false"/>
              <w:tabs>
                <w:tab w:val="clear" w:pos="708"/>
                <w:tab w:val="left" w:pos="1260" w:leader="none"/>
              </w:tabs>
              <w:spacing w:before="0" w:after="0"/>
              <w:contextualSpacing/>
              <w:jc w:val="both"/>
              <w:rPr/>
            </w:pPr>
            <w:r>
              <w:rPr/>
              <w:t>Адрес (место нахождения):____________</w:t>
            </w:r>
          </w:p>
          <w:p>
            <w:pPr>
              <w:pStyle w:val="Normal"/>
              <w:widowControl w:val="false"/>
              <w:spacing w:before="0" w:after="0"/>
              <w:ind w:right="-37" w:hanging="0"/>
              <w:contextualSpacing/>
              <w:jc w:val="both"/>
              <w:rPr/>
            </w:pPr>
            <w:r>
              <w:rPr/>
              <w:t>ул. _____________</w:t>
            </w:r>
          </w:p>
          <w:p>
            <w:pPr>
              <w:pStyle w:val="Normal"/>
              <w:widowControl w:val="false"/>
              <w:spacing w:before="0" w:after="0"/>
              <w:ind w:right="-37" w:hanging="0"/>
              <w:contextualSpacing/>
              <w:jc w:val="both"/>
              <w:rPr/>
            </w:pPr>
            <w:r>
              <w:rPr/>
              <w:t>ИНН ______________</w:t>
            </w:r>
          </w:p>
          <w:p>
            <w:pPr>
              <w:pStyle w:val="Normal"/>
              <w:widowControl w:val="false"/>
              <w:spacing w:before="0" w:after="0"/>
              <w:ind w:right="-37" w:hanging="0"/>
              <w:contextualSpacing/>
              <w:jc w:val="both"/>
              <w:rPr/>
            </w:pPr>
            <w:r>
              <w:rPr/>
              <w:t>КПП ______________</w:t>
            </w:r>
          </w:p>
          <w:p>
            <w:pPr>
              <w:pStyle w:val="Normal"/>
              <w:widowControl w:val="false"/>
              <w:spacing w:before="0" w:after="0"/>
              <w:ind w:right="-37" w:hanging="0"/>
              <w:contextualSpacing/>
              <w:jc w:val="both"/>
              <w:rPr/>
            </w:pPr>
            <w:r>
              <w:rPr/>
              <w:t xml:space="preserve">ОГРН _____________ </w:t>
            </w:r>
          </w:p>
          <w:p>
            <w:pPr>
              <w:pStyle w:val="Normal"/>
              <w:widowControl w:val="false"/>
              <w:spacing w:before="0" w:after="0"/>
              <w:ind w:right="-37" w:hanging="0"/>
              <w:contextualSpacing/>
              <w:jc w:val="both"/>
              <w:rPr/>
            </w:pPr>
            <w:r>
              <w:rPr/>
              <w:t>(дата внесения записи: _________, регистрирующий орган: _______________)</w:t>
            </w:r>
          </w:p>
          <w:p>
            <w:pPr>
              <w:pStyle w:val="Normal"/>
              <w:widowControl w:val="false"/>
              <w:tabs>
                <w:tab w:val="clear" w:pos="708"/>
                <w:tab w:val="left" w:pos="1260" w:leader="none"/>
              </w:tabs>
              <w:spacing w:before="0" w:after="0"/>
              <w:contextualSpacing/>
              <w:jc w:val="both"/>
              <w:rPr/>
            </w:pPr>
            <w:r>
              <w:rPr/>
            </w:r>
          </w:p>
          <w:p>
            <w:pPr>
              <w:pStyle w:val="Normal"/>
              <w:widowControl w:val="false"/>
              <w:tabs>
                <w:tab w:val="clear" w:pos="708"/>
                <w:tab w:val="left" w:pos="1260" w:leader="none"/>
              </w:tabs>
              <w:spacing w:before="0" w:after="0"/>
              <w:contextualSpacing/>
              <w:jc w:val="both"/>
              <w:rPr>
                <w:i/>
                <w:i/>
              </w:rPr>
            </w:pPr>
            <w:r>
              <w:rPr>
                <w:i/>
              </w:rPr>
              <w:t>(для физических лиц)</w:t>
            </w:r>
          </w:p>
          <w:p>
            <w:pPr>
              <w:pStyle w:val="Normal"/>
              <w:widowControl w:val="false"/>
              <w:tabs>
                <w:tab w:val="clear" w:pos="708"/>
                <w:tab w:val="left" w:pos="1260" w:leader="none"/>
              </w:tabs>
              <w:spacing w:before="0" w:after="0"/>
              <w:contextualSpacing/>
              <w:jc w:val="both"/>
              <w:rPr/>
            </w:pPr>
            <w:r>
              <w:rPr/>
              <w:t>Фамилия, Имя, Отчество</w:t>
            </w:r>
          </w:p>
          <w:p>
            <w:pPr>
              <w:pStyle w:val="Normal"/>
              <w:spacing w:before="0" w:after="0"/>
              <w:ind w:right="-1" w:hanging="0"/>
              <w:contextualSpacing/>
              <w:jc w:val="both"/>
              <w:rPr/>
            </w:pPr>
            <w:r>
              <w:rPr/>
              <w:t>паспорт __________ выдан______________</w:t>
            </w:r>
          </w:p>
          <w:p>
            <w:pPr>
              <w:pStyle w:val="Normal"/>
              <w:spacing w:before="0" w:after="0"/>
              <w:ind w:right="-1" w:hanging="0"/>
              <w:contextualSpacing/>
              <w:jc w:val="both"/>
              <w:rPr/>
            </w:pPr>
            <w:r>
              <w:rPr/>
              <w:t>зарегистрирован: ________________</w:t>
            </w:r>
          </w:p>
          <w:p>
            <w:pPr>
              <w:pStyle w:val="Normal"/>
              <w:widowControl w:val="false"/>
              <w:spacing w:before="0" w:after="0"/>
              <w:ind w:right="-37" w:hanging="0"/>
              <w:contextualSpacing/>
              <w:jc w:val="both"/>
              <w:rPr/>
            </w:pPr>
            <w:r>
              <w:rPr/>
              <w:t>ИНН ______________</w:t>
            </w:r>
          </w:p>
          <w:p>
            <w:pPr>
              <w:pStyle w:val="Normal"/>
              <w:widowControl w:val="false"/>
              <w:spacing w:before="0" w:after="0"/>
              <w:ind w:right="-37" w:hanging="0"/>
              <w:contextualSpacing/>
              <w:jc w:val="both"/>
              <w:rPr/>
            </w:pPr>
            <w:r>
              <w:rPr/>
              <w:t>Тел.:</w:t>
            </w:r>
          </w:p>
        </w:tc>
      </w:tr>
    </w:tbl>
    <w:p>
      <w:pPr>
        <w:pStyle w:val="Normal"/>
        <w:spacing w:before="0" w:after="0"/>
        <w:contextualSpacing/>
        <w:jc w:val="both"/>
        <w:rPr/>
      </w:pPr>
      <w:r>
        <w:rPr/>
      </w:r>
    </w:p>
    <w:p>
      <w:pPr>
        <w:pStyle w:val="Normal"/>
        <w:ind w:right="-142" w:hanging="0"/>
        <w:jc w:val="right"/>
        <w:rPr>
          <w:b/>
          <w:b/>
          <w:bCs/>
        </w:rPr>
      </w:pPr>
      <w:r>
        <w:rPr>
          <w:b/>
          <w:bCs/>
        </w:rPr>
      </w:r>
    </w:p>
    <w:p>
      <w:pPr>
        <w:pStyle w:val="Normal"/>
        <w:ind w:right="-142" w:hanging="0"/>
        <w:jc w:val="center"/>
        <w:rPr>
          <w:b/>
          <w:b/>
          <w:bCs/>
        </w:rPr>
      </w:pPr>
      <w:r>
        <w:rPr>
          <w:b/>
          <w:bCs/>
        </w:rPr>
      </w:r>
    </w:p>
    <w:p>
      <w:pPr>
        <w:pStyle w:val="Normal"/>
        <w:ind w:right="-142" w:hanging="0"/>
        <w:jc w:val="center"/>
        <w:rPr>
          <w:b/>
          <w:b/>
          <w:bCs/>
        </w:rPr>
      </w:pPr>
      <w:r>
        <w:rPr>
          <w:b/>
          <w:bCs/>
        </w:rPr>
      </w:r>
    </w:p>
    <w:p>
      <w:pPr>
        <w:pStyle w:val="Normal"/>
        <w:ind w:right="-142" w:hanging="0"/>
        <w:jc w:val="center"/>
        <w:rPr>
          <w:b/>
          <w:b/>
          <w:bCs/>
        </w:rPr>
      </w:pPr>
      <w:r>
        <w:rPr/>
      </w:r>
    </w:p>
    <w:sectPr>
      <w:footerReference w:type="default" r:id="rId12"/>
      <w:footnotePr>
        <w:numFmt w:val="decimal"/>
      </w:footnotePr>
      <w:type w:val="nextPage"/>
      <w:pgSz w:w="11906" w:h="16838"/>
      <w:pgMar w:left="851" w:right="506" w:header="0" w:top="180"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mc:AlternateContent>
        <mc:Choice Requires="wps">
          <w:drawing>
            <wp:anchor behindDoc="1" distT="0" distB="0" distL="0" distR="0" simplePos="0" locked="0" layoutInCell="1" allowOverlap="1" relativeHeight="18">
              <wp:simplePos x="0" y="0"/>
              <wp:positionH relativeFrom="margin">
                <wp:align>right</wp:align>
              </wp:positionH>
              <wp:positionV relativeFrom="paragraph">
                <wp:posOffset>635</wp:posOffset>
              </wp:positionV>
              <wp:extent cx="15621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55520" cy="173880"/>
                      </a:xfrm>
                      <a:prstGeom prst="rect">
                        <a:avLst/>
                      </a:prstGeom>
                      <a:noFill/>
                      <a:ln>
                        <a:noFill/>
                      </a:ln>
                    </wps:spPr>
                    <wps:style>
                      <a:lnRef idx="0"/>
                      <a:fillRef idx="0"/>
                      <a:effectRef idx="0"/>
                      <a:fontRef idx="minor"/>
                    </wps:style>
                    <wps:txbx>
                      <w:txbxContent>
                        <w:p>
                          <w:pPr>
                            <w:pStyle w:val="Style3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17</w:t>
                          </w:r>
                          <w:r>
                            <w:rPr>
                              <w:rStyle w:val="Pagenumber"/>
                              <w:color w:val="000000"/>
                            </w:rPr>
                            <w:fldChar w:fldCharType="end"/>
                          </w:r>
                        </w:p>
                      </w:txbxContent>
                    </wps:txbx>
                    <wps:bodyPr lIns="0" rIns="0" tIns="0" bIns="0">
                      <a:spAutoFit/>
                    </wps:bodyPr>
                  </wps:wsp>
                </a:graphicData>
              </a:graphic>
            </wp:anchor>
          </w:drawing>
        </mc:Choice>
        <mc:Fallback>
          <w:pict>
            <v:rect id="shape_0" ID="Врезка1" stroked="f" style="position:absolute;margin-left:515.15pt;margin-top:0.05pt;width:12.2pt;height:13.65pt;mso-position-horizontal:right;mso-position-horizontal-relative:margin">
              <w10:wrap type="square"/>
              <v:fill o:detectmouseclick="t" on="false"/>
              <v:stroke color="#3465a4" joinstyle="round" endcap="flat"/>
              <v:textbox>
                <w:txbxContent>
                  <w:p>
                    <w:pPr>
                      <w:pStyle w:val="Style3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17</w:t>
                    </w:r>
                    <w:r>
                      <w:rPr>
                        <w:rStyle w:val="Pagenumber"/>
                        <w:color w:val="000000"/>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1"/>
        <w:ind w:left="-426" w:hanging="0"/>
        <w:rPr>
          <w:sz w:val="16"/>
          <w:szCs w:val="16"/>
        </w:rPr>
      </w:pPr>
      <w:r>
        <w:rPr>
          <w:rStyle w:val="Style20"/>
        </w:rPr>
        <w:footnoteRef/>
      </w:r>
      <w:r>
        <w:rPr>
          <w:sz w:val="16"/>
          <w:szCs w:val="16"/>
        </w:rPr>
        <w:t xml:space="preserve"> </w:t>
      </w:r>
      <w:r>
        <w:rPr>
          <w:sz w:val="16"/>
          <w:szCs w:val="16"/>
        </w:rPr>
        <w:t>Заполняется при подаче Заявки юридическим лицом.</w:t>
      </w:r>
    </w:p>
  </w:footnote>
  <w:footnote w:id="3">
    <w:p>
      <w:pPr>
        <w:pStyle w:val="Style31"/>
        <w:ind w:left="-426" w:hanging="0"/>
        <w:rPr>
          <w:sz w:val="18"/>
          <w:szCs w:val="18"/>
        </w:rPr>
      </w:pPr>
      <w:r>
        <w:rPr>
          <w:rStyle w:val="Style20"/>
        </w:rPr>
        <w:footnoteRef/>
      </w:r>
      <w:r>
        <w:rPr>
          <w:sz w:val="16"/>
          <w:szCs w:val="16"/>
        </w:rPr>
        <w:t xml:space="preserve"> </w:t>
      </w:r>
      <w:r>
        <w:rPr>
          <w:sz w:val="16"/>
          <w:szCs w:val="16"/>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5f41"/>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d02867"/>
    <w:pPr>
      <w:keepNext w:val="true"/>
      <w:spacing w:before="240" w:after="60"/>
      <w:outlineLvl w:val="0"/>
    </w:pPr>
    <w:rPr>
      <w:rFonts w:ascii="Cambria" w:hAnsi="Cambria"/>
      <w:b/>
      <w:bCs/>
      <w:kern w:val="2"/>
      <w:sz w:val="32"/>
      <w:szCs w:val="32"/>
    </w:rPr>
  </w:style>
  <w:style w:type="paragraph" w:styleId="2">
    <w:name w:val="Heading 2"/>
    <w:basedOn w:val="Normal"/>
    <w:next w:val="Normal"/>
    <w:qFormat/>
    <w:rsid w:val="00dd5f41"/>
    <w:pPr>
      <w:keepNext w:val="true"/>
      <w:ind w:right="-2" w:hanging="0"/>
      <w:jc w:val="both"/>
      <w:outlineLvl w:val="1"/>
    </w:pPr>
    <w:rPr>
      <w:szCs w:val="20"/>
    </w:rPr>
  </w:style>
  <w:style w:type="character" w:styleId="DefaultParagraphFont" w:default="1">
    <w:name w:val="Default Paragraph Font"/>
    <w:uiPriority w:val="1"/>
    <w:semiHidden/>
    <w:unhideWhenUsed/>
    <w:qFormat/>
    <w:rPr/>
  </w:style>
  <w:style w:type="character" w:styleId="Style12">
    <w:name w:val="Интернет-ссылка"/>
    <w:rsid w:val="0008722e"/>
    <w:rPr>
      <w:color w:val="0000FF"/>
      <w:u w:val="single"/>
    </w:rPr>
  </w:style>
  <w:style w:type="character" w:styleId="Style13" w:customStyle="1">
    <w:name w:val="Дата Знак"/>
    <w:link w:val="a7"/>
    <w:qFormat/>
    <w:rsid w:val="007908f6"/>
    <w:rPr>
      <w:rFonts w:cs="Calibri"/>
      <w:sz w:val="24"/>
      <w:szCs w:val="24"/>
    </w:rPr>
  </w:style>
  <w:style w:type="character" w:styleId="11" w:customStyle="1">
    <w:name w:val="Заголовок 1 Знак"/>
    <w:link w:val="1"/>
    <w:qFormat/>
    <w:rsid w:val="00d02867"/>
    <w:rPr>
      <w:rFonts w:ascii="Cambria" w:hAnsi="Cambria" w:eastAsia="Times New Roman" w:cs="Times New Roman"/>
      <w:b/>
      <w:bCs/>
      <w:kern w:val="2"/>
      <w:sz w:val="32"/>
      <w:szCs w:val="32"/>
    </w:rPr>
  </w:style>
  <w:style w:type="character" w:styleId="Style14" w:customStyle="1">
    <w:name w:val="Основной текст Знак"/>
    <w:link w:val="a9"/>
    <w:qFormat/>
    <w:rsid w:val="00d02867"/>
    <w:rPr>
      <w:rFonts w:cs="Calibri"/>
      <w:sz w:val="24"/>
      <w:szCs w:val="24"/>
    </w:rPr>
  </w:style>
  <w:style w:type="character" w:styleId="Style15" w:customStyle="1">
    <w:name w:val="Текст Знак"/>
    <w:link w:val="ab"/>
    <w:qFormat/>
    <w:rsid w:val="00d02867"/>
    <w:rPr>
      <w:rFonts w:ascii="Courier New" w:hAnsi="Courier New"/>
    </w:rPr>
  </w:style>
  <w:style w:type="character" w:styleId="Pagenumber">
    <w:name w:val="page number"/>
    <w:basedOn w:val="DefaultParagraphFont"/>
    <w:qFormat/>
    <w:rsid w:val="00931c68"/>
    <w:rPr/>
  </w:style>
  <w:style w:type="character" w:styleId="21" w:customStyle="1">
    <w:name w:val="Основной текст с отступом 2 Знак"/>
    <w:link w:val="20"/>
    <w:qFormat/>
    <w:rsid w:val="009549b8"/>
    <w:rPr>
      <w:sz w:val="24"/>
      <w:szCs w:val="24"/>
    </w:rPr>
  </w:style>
  <w:style w:type="character" w:styleId="Style16" w:customStyle="1">
    <w:name w:val="Название Знак"/>
    <w:link w:val="ae"/>
    <w:qFormat/>
    <w:rsid w:val="009549b8"/>
    <w:rPr>
      <w:b/>
      <w:bCs/>
      <w:sz w:val="24"/>
      <w:szCs w:val="24"/>
    </w:rPr>
  </w:style>
  <w:style w:type="character" w:styleId="Style17" w:customStyle="1">
    <w:name w:val="Текст сноски Знак"/>
    <w:basedOn w:val="DefaultParagraphFont"/>
    <w:link w:val="af4"/>
    <w:qFormat/>
    <w:rsid w:val="00680e6f"/>
    <w:rPr/>
  </w:style>
  <w:style w:type="character" w:styleId="Style18">
    <w:name w:val="Привязка сноски"/>
    <w:rPr>
      <w:vertAlign w:val="superscript"/>
    </w:rPr>
  </w:style>
  <w:style w:type="character" w:styleId="FootnoteCharacters">
    <w:name w:val="Footnote Characters"/>
    <w:qFormat/>
    <w:rsid w:val="00680e6f"/>
    <w:rPr>
      <w:vertAlign w:val="superscript"/>
    </w:rPr>
  </w:style>
  <w:style w:type="character" w:styleId="22" w:customStyle="1">
    <w:name w:val="Основной текст 2 Знак"/>
    <w:basedOn w:val="DefaultParagraphFont"/>
    <w:link w:val="24"/>
    <w:qFormat/>
    <w:rsid w:val="00ae2900"/>
    <w:rPr/>
  </w:style>
  <w:style w:type="character" w:styleId="Style19" w:customStyle="1">
    <w:name w:val="Без интервала Знак"/>
    <w:link w:val="af8"/>
    <w:uiPriority w:val="1"/>
    <w:qFormat/>
    <w:rsid w:val="00931de9"/>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a"/>
    <w:rsid w:val="00d02867"/>
    <w:pPr>
      <w:spacing w:before="0" w:after="120"/>
      <w:jc w:val="both"/>
    </w:pPr>
    <w:rPr>
      <w:rFonts w:cs="Calibri"/>
    </w:rPr>
  </w:style>
  <w:style w:type="paragraph" w:styleId="Style25">
    <w:name w:val="List"/>
    <w:basedOn w:val="Style24"/>
    <w:pPr/>
    <w:rPr>
      <w:rFonts w:cs="Arial"/>
    </w:rPr>
  </w:style>
  <w:style w:type="paragraph" w:styleId="Style26" w:customStyle="1">
    <w:name w:val="Caption"/>
    <w:basedOn w:val="Normal"/>
    <w:link w:val="af"/>
    <w:qFormat/>
    <w:rsid w:val="00f97ffd"/>
    <w:pPr>
      <w:jc w:val="center"/>
    </w:pPr>
    <w:rPr>
      <w:b/>
      <w:bCs/>
    </w:rPr>
  </w:style>
  <w:style w:type="paragraph" w:styleId="Style27">
    <w:name w:val="Указатель"/>
    <w:basedOn w:val="Normal"/>
    <w:qFormat/>
    <w:pPr>
      <w:suppressLineNumbers/>
    </w:pPr>
    <w:rPr>
      <w:rFonts w:cs="Arial"/>
    </w:rPr>
  </w:style>
  <w:style w:type="paragraph" w:styleId="BalloonText">
    <w:name w:val="Balloon Text"/>
    <w:basedOn w:val="Normal"/>
    <w:semiHidden/>
    <w:qFormat/>
    <w:rsid w:val="00c9613d"/>
    <w:pPr/>
    <w:rPr>
      <w:rFonts w:ascii="Tahoma" w:hAnsi="Tahoma" w:cs="Tahoma"/>
      <w:sz w:val="16"/>
      <w:szCs w:val="16"/>
    </w:rPr>
  </w:style>
  <w:style w:type="paragraph" w:styleId="ListParagraph">
    <w:name w:val="List Paragraph"/>
    <w:basedOn w:val="Normal"/>
    <w:uiPriority w:val="34"/>
    <w:qFormat/>
    <w:rsid w:val="001e6967"/>
    <w:pPr>
      <w:ind w:left="708" w:hanging="0"/>
    </w:pPr>
    <w:rPr/>
  </w:style>
  <w:style w:type="paragraph" w:styleId="Date">
    <w:name w:val="Date"/>
    <w:basedOn w:val="Normal"/>
    <w:next w:val="Normal"/>
    <w:link w:val="a8"/>
    <w:qFormat/>
    <w:rsid w:val="007908f6"/>
    <w:pPr>
      <w:spacing w:before="0" w:after="60"/>
      <w:jc w:val="both"/>
    </w:pPr>
    <w:rPr>
      <w:rFonts w:cs="Calibri"/>
    </w:rPr>
  </w:style>
  <w:style w:type="paragraph" w:styleId="PlainText">
    <w:name w:val="Plain Text"/>
    <w:basedOn w:val="Normal"/>
    <w:link w:val="ac"/>
    <w:qFormat/>
    <w:rsid w:val="00d02867"/>
    <w:pPr/>
    <w:rPr>
      <w:rFonts w:ascii="Courier New" w:hAnsi="Courier New"/>
      <w:sz w:val="20"/>
      <w:szCs w:val="20"/>
    </w:rPr>
  </w:style>
  <w:style w:type="paragraph" w:styleId="Style28">
    <w:name w:val="Body Text Indent"/>
    <w:basedOn w:val="Normal"/>
    <w:rsid w:val="00615362"/>
    <w:pPr>
      <w:spacing w:before="0" w:after="120"/>
      <w:ind w:left="283" w:hanging="0"/>
    </w:pPr>
    <w:rPr/>
  </w:style>
  <w:style w:type="paragraph" w:styleId="211" w:customStyle="1">
    <w:name w:val="Основной текст 21"/>
    <w:basedOn w:val="Normal"/>
    <w:qFormat/>
    <w:rsid w:val="00f97ffd"/>
    <w:pPr>
      <w:overflowPunct w:val="false"/>
      <w:jc w:val="center"/>
      <w:textAlignment w:val="baseline"/>
    </w:pPr>
    <w:rPr>
      <w:szCs w:val="20"/>
    </w:rPr>
  </w:style>
  <w:style w:type="paragraph" w:styleId="ConsPlusNormal" w:customStyle="1">
    <w:name w:val="ConsPlusNormal"/>
    <w:qFormat/>
    <w:rsid w:val="00f97ffd"/>
    <w:pPr>
      <w:widowControl w:val="false"/>
      <w:suppressAutoHyphens w:val="tru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12" w:customStyle="1">
    <w:name w:val="Текст1"/>
    <w:basedOn w:val="Normal"/>
    <w:qFormat/>
    <w:rsid w:val="00f97ffd"/>
    <w:pPr/>
    <w:rPr>
      <w:rFonts w:ascii="Courier New" w:hAnsi="Courier New"/>
      <w:sz w:val="20"/>
      <w:szCs w:val="20"/>
    </w:rPr>
  </w:style>
  <w:style w:type="paragraph" w:styleId="ConsPlusNonformat" w:customStyle="1">
    <w:name w:val="ConsPlusNonformat"/>
    <w:qFormat/>
    <w:rsid w:val="00f97ffd"/>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ConsNonformat" w:customStyle="1">
    <w:name w:val="ConsNonformat"/>
    <w:qFormat/>
    <w:rsid w:val="00d8103a"/>
    <w:pPr>
      <w:widowControl w:val="false"/>
      <w:suppressAutoHyphens w:val="true"/>
      <w:bidi w:val="0"/>
      <w:spacing w:before="0" w:after="0"/>
      <w:ind w:right="19772" w:hanging="0"/>
      <w:jc w:val="left"/>
    </w:pPr>
    <w:rPr>
      <w:rFonts w:ascii="Courier New" w:hAnsi="Courier New" w:eastAsia="Times New Roman" w:cs="Times New Roman"/>
      <w:color w:val="auto"/>
      <w:kern w:val="0"/>
      <w:sz w:val="24"/>
      <w:szCs w:val="20"/>
      <w:lang w:val="ru-RU" w:eastAsia="ru-RU" w:bidi="ar-SA"/>
    </w:rPr>
  </w:style>
  <w:style w:type="paragraph" w:styleId="NormalWeb">
    <w:name w:val="Normal (Web)"/>
    <w:basedOn w:val="Normal"/>
    <w:qFormat/>
    <w:rsid w:val="003a1586"/>
    <w:pPr>
      <w:spacing w:beforeAutospacing="1" w:afterAutospacing="1"/>
    </w:pPr>
    <w:rPr/>
  </w:style>
  <w:style w:type="paragraph" w:styleId="Style29">
    <w:name w:val="Верхний и нижний колонтитулы"/>
    <w:basedOn w:val="Normal"/>
    <w:qFormat/>
    <w:pPr/>
    <w:rPr/>
  </w:style>
  <w:style w:type="paragraph" w:styleId="Style30">
    <w:name w:val="Footer"/>
    <w:basedOn w:val="Normal"/>
    <w:rsid w:val="00931c68"/>
    <w:pPr>
      <w:tabs>
        <w:tab w:val="clear" w:pos="708"/>
        <w:tab w:val="center" w:pos="4677" w:leader="none"/>
        <w:tab w:val="right" w:pos="9355" w:leader="none"/>
      </w:tabs>
    </w:pPr>
    <w:rPr/>
  </w:style>
  <w:style w:type="paragraph" w:styleId="13" w:customStyle="1">
    <w:name w:val="Абзац списка1"/>
    <w:basedOn w:val="Normal"/>
    <w:qFormat/>
    <w:rsid w:val="00fa537d"/>
    <w:pPr>
      <w:spacing w:lineRule="auto" w:line="276" w:before="0" w:after="200"/>
      <w:ind w:left="720" w:hanging="0"/>
      <w:contextualSpacing/>
    </w:pPr>
    <w:rPr>
      <w:rFonts w:ascii="Calibri" w:hAnsi="Calibri"/>
      <w:sz w:val="22"/>
      <w:szCs w:val="22"/>
      <w:lang w:eastAsia="en-US"/>
    </w:rPr>
  </w:style>
  <w:style w:type="paragraph" w:styleId="14" w:customStyle="1">
    <w:name w:val="Без интервала1"/>
    <w:qFormat/>
    <w:rsid w:val="00fa537d"/>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Western" w:customStyle="1">
    <w:name w:val="western"/>
    <w:basedOn w:val="Normal"/>
    <w:qFormat/>
    <w:rsid w:val="002d01fc"/>
    <w:pPr>
      <w:spacing w:beforeAutospacing="1" w:after="0"/>
    </w:pPr>
    <w:rPr>
      <w:i/>
      <w:iCs/>
      <w:sz w:val="26"/>
      <w:szCs w:val="26"/>
    </w:rPr>
  </w:style>
  <w:style w:type="paragraph" w:styleId="BodyTextIndent2">
    <w:name w:val="Body Text Indent 2"/>
    <w:basedOn w:val="Normal"/>
    <w:link w:val="22"/>
    <w:qFormat/>
    <w:rsid w:val="009549b8"/>
    <w:pPr>
      <w:spacing w:lineRule="auto" w:line="480" w:before="0" w:after="120"/>
      <w:ind w:left="283" w:hanging="0"/>
    </w:pPr>
    <w:rPr/>
  </w:style>
  <w:style w:type="paragraph" w:styleId="BlockText">
    <w:name w:val="Block Text"/>
    <w:basedOn w:val="Normal"/>
    <w:qFormat/>
    <w:rsid w:val="009549b8"/>
    <w:pPr>
      <w:ind w:left="114" w:right="-425" w:firstLine="148"/>
      <w:jc w:val="both"/>
    </w:pPr>
    <w:rPr/>
  </w:style>
  <w:style w:type="paragraph" w:styleId="15" w:customStyle="1">
    <w:name w:val="подпись1"/>
    <w:basedOn w:val="Normal"/>
    <w:qFormat/>
    <w:rsid w:val="009549b8"/>
    <w:pPr/>
    <w:rPr>
      <w:rFonts w:ascii="Times New Roman CYR" w:hAnsi="Times New Roman CYR"/>
      <w:sz w:val="28"/>
      <w:szCs w:val="20"/>
      <w:lang w:eastAsia="zh-TW"/>
    </w:rPr>
  </w:style>
  <w:style w:type="paragraph" w:styleId="Style31">
    <w:name w:val="Footnote Text"/>
    <w:basedOn w:val="Normal"/>
    <w:link w:val="af5"/>
    <w:rsid w:val="00680e6f"/>
    <w:pPr/>
    <w:rPr>
      <w:sz w:val="20"/>
      <w:szCs w:val="20"/>
    </w:rPr>
  </w:style>
  <w:style w:type="paragraph" w:styleId="Style32" w:customStyle="1">
    <w:name w:val="Вадькин нормальный"/>
    <w:basedOn w:val="Normal"/>
    <w:qFormat/>
    <w:rsid w:val="00ae2900"/>
    <w:pPr>
      <w:jc w:val="both"/>
    </w:pPr>
    <w:rPr>
      <w:sz w:val="20"/>
      <w:szCs w:val="20"/>
    </w:rPr>
  </w:style>
  <w:style w:type="paragraph" w:styleId="NoSpacing">
    <w:name w:val="No Spacing"/>
    <w:link w:val="af9"/>
    <w:uiPriority w:val="1"/>
    <w:qFormat/>
    <w:rsid w:val="00ae2900"/>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23" w:customStyle="1">
    <w:name w:val="Обычный2"/>
    <w:qFormat/>
    <w:rsid w:val="00ae2900"/>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BodyText2">
    <w:name w:val="Body Text 2"/>
    <w:basedOn w:val="Normal"/>
    <w:link w:val="25"/>
    <w:qFormat/>
    <w:rsid w:val="00ae2900"/>
    <w:pPr>
      <w:spacing w:lineRule="auto" w:line="480" w:before="0" w:after="120"/>
    </w:pPr>
    <w:rPr>
      <w:sz w:val="20"/>
      <w:szCs w:val="20"/>
    </w:rPr>
  </w:style>
  <w:style w:type="paragraph" w:styleId="3" w:customStyle="1">
    <w:name w:val="Стиль3 Знак Знак"/>
    <w:basedOn w:val="Normal"/>
    <w:qFormat/>
    <w:rsid w:val="00931de9"/>
    <w:pPr>
      <w:widowControl w:val="false"/>
      <w:suppressAutoHyphens w:val="true"/>
      <w:jc w:val="both"/>
      <w:textAlignment w:val="baseline"/>
    </w:pPr>
    <w:rPr>
      <w:kern w:val="2"/>
      <w:szCs w:val="20"/>
      <w:lang w:eastAsia="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dd5f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ts-tender.ru/" TargetMode="External"/><Relationship Id="rId3" Type="http://schemas.openxmlformats.org/officeDocument/2006/relationships/hyperlink" Target="mailto:iSupport@rts-tender.ru" TargetMode="External"/><Relationship Id="rId4" Type="http://schemas.openxmlformats.org/officeDocument/2006/relationships/hyperlink" Target="http://www.rts-tender.ru/" TargetMode="External"/><Relationship Id="rId5" Type="http://schemas.openxmlformats.org/officeDocument/2006/relationships/hyperlink" Target="http://www.rts-tender.ru/" TargetMode="External"/><Relationship Id="rId6" Type="http://schemas.openxmlformats.org/officeDocument/2006/relationships/hyperlink" Target="http://www.rts-tender.ru/" TargetMode="External"/><Relationship Id="rId7" Type="http://schemas.openxmlformats.org/officeDocument/2006/relationships/hyperlink" Target="http://www.rts-tender.ru/" TargetMode="External"/><Relationship Id="rId8" Type="http://schemas.openxmlformats.org/officeDocument/2006/relationships/hyperlink" Target="http://www.rts-tender.ru/" TargetMode="External"/><Relationship Id="rId9" Type="http://schemas.openxmlformats.org/officeDocument/2006/relationships/hyperlink" Target="http://www.torgi.gov.ru/" TargetMode="External"/><Relationship Id="rId10" Type="http://schemas.openxmlformats.org/officeDocument/2006/relationships/hyperlink" Target="https://torgi.gov.ru/lotSearch1.html?wicket:interface=:3:search_panel:resultTable:list:topToolbars:1:toolbar:headers:3:header:orderByLink::ILinkListener::" TargetMode="External"/><Relationship Id="rId11" Type="http://schemas.openxmlformats.org/officeDocument/2006/relationships/hyperlink" Target="consultantplus://offline/ref=26D06B93BB3A4A175FFF48CA356EB8FF0D68B69E77AA4A6D0AE18D1EC3EFDB7D8A017D5D720AC70D1BF430D0EEA6B9B386AD3B47ECF425x5P6K" TargetMode="Externa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75E0-ABA3-48A1-930D-AC3C709F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LibreOffice/6.4.5.2$Windows_X86_64 LibreOffice_project/a726b36747cf2001e06b58ad5db1aa3a9a1872d6</Application>
  <Pages>17</Pages>
  <Words>4311</Words>
  <Characters>30177</Characters>
  <CharactersWithSpaces>34721</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2023-08-22T06:03:00Z</dcterms:created>
  <dc:creator>User</dc:creator>
  <dc:description/>
  <dc:language>ru-RU</dc:language>
  <cp:lastModifiedBy/>
  <cp:lastPrinted>2024-04-09T15:52:43Z</cp:lastPrinted>
  <dcterms:modified xsi:type="dcterms:W3CDTF">2024-04-09T15:55:33Z</dcterms:modified>
  <cp:revision>12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